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sz w:val="84"/>
          <w:szCs w:val="84"/>
        </w:rPr>
        <w:t>2019</w:t>
      </w:r>
      <w:r>
        <w:rPr>
          <w:rFonts w:hint="eastAsia"/>
          <w:sz w:val="84"/>
          <w:szCs w:val="84"/>
        </w:rPr>
        <w:t>年</w:t>
      </w:r>
      <w:r>
        <w:rPr>
          <w:rFonts w:hint="eastAsia"/>
          <w:sz w:val="84"/>
          <w:szCs w:val="84"/>
          <w:lang w:eastAsia="zh-CN"/>
        </w:rPr>
        <w:t>东方市</w:t>
      </w:r>
      <w:r>
        <w:rPr>
          <w:rFonts w:hint="eastAsia"/>
          <w:sz w:val="84"/>
          <w:szCs w:val="84"/>
        </w:rPr>
        <w:t>八所镇人民政府部门预算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9"/>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lang w:eastAsia="zh-CN"/>
        </w:rPr>
        <w:t>八所镇人民政府</w:t>
      </w:r>
      <w:r>
        <w:rPr>
          <w:rFonts w:hint="eastAsia" w:ascii="黑体" w:hAnsi="黑体" w:eastAsia="黑体"/>
          <w:sz w:val="32"/>
          <w:szCs w:val="32"/>
        </w:rPr>
        <w:t>概况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9"/>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lang w:eastAsia="zh-CN"/>
        </w:rPr>
        <w:t>八所镇人民政府</w:t>
      </w:r>
      <w:r>
        <w:rPr>
          <w:rFonts w:ascii="仿宋_GB2312" w:hAnsi="黑体" w:eastAsia="仿宋_GB2312" w:cs="仿宋_GB2312"/>
          <w:sz w:val="32"/>
          <w:szCs w:val="32"/>
        </w:rPr>
        <w:t>2019</w:t>
      </w:r>
      <w:r>
        <w:rPr>
          <w:rFonts w:hint="eastAsia" w:ascii="黑体" w:hAnsi="黑体" w:eastAsia="黑体"/>
          <w:sz w:val="32"/>
          <w:szCs w:val="32"/>
        </w:rPr>
        <w:t>年部门预算表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lang w:eastAsia="zh-CN"/>
        </w:rPr>
        <w:t>八所镇人民政府</w:t>
      </w:r>
      <w:r>
        <w:rPr>
          <w:rFonts w:ascii="仿宋_GB2312" w:hAnsi="黑体" w:eastAsia="仿宋_GB2312" w:cs="仿宋_GB2312"/>
          <w:sz w:val="32"/>
          <w:szCs w:val="32"/>
        </w:rPr>
        <w:t>2019</w:t>
      </w:r>
      <w:r>
        <w:rPr>
          <w:rFonts w:hint="eastAsia" w:ascii="黑体" w:hAnsi="黑体" w:eastAsia="黑体"/>
          <w:sz w:val="32"/>
          <w:szCs w:val="32"/>
        </w:rPr>
        <w:t>年部门预算情况说明</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9"/>
        <w:ind w:left="132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ind w:left="0" w:leftChars="0" w:firstLine="0" w:firstLineChars="0"/>
        <w:jc w:val="left"/>
        <w:rPr>
          <w:rFonts w:ascii="黑体" w:hAnsi="黑体" w:eastAsia="黑体"/>
          <w:sz w:val="32"/>
          <w:szCs w:val="32"/>
        </w:rPr>
      </w:pPr>
    </w:p>
    <w:p>
      <w:pPr>
        <w:pStyle w:val="9"/>
        <w:numPr>
          <w:ilvl w:val="0"/>
          <w:numId w:val="4"/>
        </w:numPr>
        <w:spacing w:line="600" w:lineRule="exact"/>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lang w:eastAsia="zh-CN"/>
        </w:rPr>
        <w:t>八所镇人民政府</w:t>
      </w:r>
      <w:r>
        <w:rPr>
          <w:rFonts w:hint="eastAsia" w:ascii="黑体" w:hAnsi="黑体" w:eastAsia="黑体"/>
          <w:sz w:val="32"/>
          <w:szCs w:val="32"/>
        </w:rPr>
        <w:t>概况</w:t>
      </w:r>
    </w:p>
    <w:p>
      <w:pPr>
        <w:pStyle w:val="9"/>
        <w:spacing w:line="600" w:lineRule="exact"/>
        <w:ind w:firstLine="0" w:firstLineChars="0"/>
        <w:rPr>
          <w:rFonts w:ascii="仿宋_GB2312" w:hAnsi="仿宋_GB2312" w:eastAsia="仿宋_GB2312" w:cs="仿宋_GB2312"/>
          <w:sz w:val="32"/>
          <w:szCs w:val="32"/>
        </w:rPr>
      </w:pPr>
    </w:p>
    <w:p>
      <w:pPr>
        <w:pStyle w:val="9"/>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主要职能及机构设置情况</w:t>
      </w:r>
    </w:p>
    <w:p>
      <w:pPr>
        <w:wordWrap/>
        <w:adjustRightInd/>
        <w:snapToGrid/>
        <w:spacing w:before="0" w:after="0" w:line="600" w:lineRule="exact"/>
        <w:ind w:right="0" w:firstLine="800" w:firstLineChars="250"/>
        <w:jc w:val="left"/>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东方市八所镇人民政府（以下简称八所镇人民政府）主要职能系承担镇党委、政府的日常事务；负责社会治安综合治理、社会稳定、工青妇及各部门各方面的综合协调工作；负责村镇规划建设和城市环境卫生、路政设施等镇容镇貌管理工作；督促检查有关工作的落实和做好各种统计报表工作； 负责本镇经济建设、农业发展规划和技术推广、农田水利建设与基本农田保护、第三产业发展规划、环境与自然资源保护、公有资产管理、农村集体土地管理、投资发展环境的营造等指导工作；负责协调财税、工商、金融等部门关系及其他与经济发展相关的工作； 负责科教文卫事务，农村新型合作医疗、民政优抚、民族宗教、农村低保、劳动和社会保障等事务的管理与监督工作，协调与社会事务相关的其他工作；主管全镇人口与计划生育工作；负责计划生育法律法规政策和人口理论的宣传、贯彻和执行；做好人口计划的编制和统计上报工作。</w:t>
      </w:r>
    </w:p>
    <w:p>
      <w:pPr>
        <w:spacing w:line="600" w:lineRule="exact"/>
        <w:ind w:firstLine="800" w:firstLineChars="25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根据上述职责，</w:t>
      </w:r>
      <w:r>
        <w:rPr>
          <w:rFonts w:hint="eastAsia" w:ascii="仿宋_GB2312" w:hAnsi="黑体" w:eastAsia="仿宋_GB2312" w:cs="仿宋_GB2312"/>
          <w:sz w:val="32"/>
          <w:szCs w:val="32"/>
          <w:lang w:eastAsia="zh-CN"/>
        </w:rPr>
        <w:t>八所镇人民政府设置党政综合办公室（加挂社会治安综合治理办公室牌子）、经济发展办公室、社会事务办公室（加挂计划生育办公室牌子）</w:t>
      </w:r>
      <w:r>
        <w:rPr>
          <w:rFonts w:hint="eastAsia" w:ascii="仿宋_GB2312" w:hAnsi="黑体" w:eastAsia="仿宋_GB2312" w:cs="仿宋_GB2312"/>
          <w:sz w:val="32"/>
          <w:szCs w:val="32"/>
          <w:lang w:val="en-US" w:eastAsia="zh-CN"/>
        </w:rPr>
        <w:t>3个内设机构。</w:t>
      </w:r>
    </w:p>
    <w:p>
      <w:pPr>
        <w:spacing w:line="600" w:lineRule="exact"/>
        <w:ind w:firstLine="800" w:firstLineChars="25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镇机关各党政内设机构的主要职责分别为：</w:t>
      </w:r>
    </w:p>
    <w:p>
      <w:pPr>
        <w:numPr>
          <w:ilvl w:val="0"/>
          <w:numId w:val="6"/>
        </w:numPr>
        <w:spacing w:line="600" w:lineRule="exact"/>
        <w:ind w:firstLine="800" w:firstLineChars="25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党政综合办公室（加挂社会治安综合治理办公室牌子）主要承担镇党委、政府的日常事务；负责社会治安综合治理、社会稳定、工青妇及各部门各方面的综合协调工作；负责村镇规划建设和城市环境卫生、路政设施等镇容镇貌管理工作；督促检查有关工作的落实和做好各种统计报表工作。</w:t>
      </w:r>
    </w:p>
    <w:p>
      <w:pPr>
        <w:numPr>
          <w:ilvl w:val="0"/>
          <w:numId w:val="6"/>
        </w:numPr>
        <w:spacing w:line="600" w:lineRule="exact"/>
        <w:ind w:firstLine="800" w:firstLineChars="25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经济发展办公室主要负责本镇经济建设、农业发展规划与技术推广、农田水利建设与基本农田保护、第三产业发展规划、环境与自然资源保护、公有资产管理、农村集体土地管理、投资发展环境的营造等指导工作；负责协调财税、工商、金融等部门关系及其他与经济发展相关的工作。</w:t>
      </w:r>
    </w:p>
    <w:p>
      <w:pPr>
        <w:numPr>
          <w:ilvl w:val="0"/>
          <w:numId w:val="6"/>
        </w:numPr>
        <w:spacing w:line="600" w:lineRule="exact"/>
        <w:ind w:firstLine="800" w:firstLineChars="25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社会事务办公室（加挂计划生育办公室牌子）主要承担科教文卫事务，农村新型合作医疗、民政优抚、民族宗教、农村低保、劳动和社会保障等事务的管理和监督工作，协调与社会事务相关的其他工作；主管全镇人口与计划生育工作；负责计划生育法律法规政策和人口理论的宣传、贯彻与执行；做好人口计划的编制和统计上报。</w:t>
      </w:r>
    </w:p>
    <w:p>
      <w:pPr>
        <w:spacing w:line="600" w:lineRule="exact"/>
        <w:jc w:val="left"/>
        <w:rPr>
          <w:rFonts w:ascii="仿宋_GB2312" w:hAnsi="黑体" w:eastAsia="仿宋_GB2312" w:cs="仿宋_GB2312"/>
          <w:sz w:val="32"/>
          <w:szCs w:val="32"/>
        </w:rPr>
      </w:pPr>
    </w:p>
    <w:p>
      <w:pPr>
        <w:pStyle w:val="9"/>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600" w:lineRule="exact"/>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八所镇人民政府</w:t>
      </w:r>
      <w:r>
        <w:rPr>
          <w:rFonts w:ascii="仿宋_GB2312" w:hAnsi="黑体" w:eastAsia="仿宋_GB2312" w:cs="仿宋_GB2312"/>
          <w:sz w:val="32"/>
          <w:szCs w:val="32"/>
        </w:rPr>
        <w:t>2019</w:t>
      </w:r>
      <w:r>
        <w:rPr>
          <w:rFonts w:hint="eastAsia" w:ascii="仿宋_GB2312" w:hAnsi="黑体" w:eastAsia="仿宋_GB2312" w:cs="仿宋_GB2312"/>
          <w:sz w:val="32"/>
          <w:szCs w:val="32"/>
        </w:rPr>
        <w:t>年部门预算编制范围的二级</w:t>
      </w:r>
    </w:p>
    <w:p>
      <w:pPr>
        <w:spacing w:line="600" w:lineRule="exact"/>
        <w:jc w:val="left"/>
        <w:rPr>
          <w:rFonts w:ascii="仿宋_GB2312" w:hAnsi="黑体" w:eastAsia="仿宋_GB2312" w:cs="仿宋_GB2312"/>
          <w:sz w:val="32"/>
          <w:szCs w:val="32"/>
        </w:rPr>
      </w:pPr>
      <w:r>
        <w:rPr>
          <w:rFonts w:hint="eastAsia" w:ascii="仿宋_GB2312" w:hAnsi="黑体" w:eastAsia="仿宋_GB2312" w:cs="仿宋_GB2312"/>
          <w:sz w:val="32"/>
          <w:szCs w:val="32"/>
        </w:rPr>
        <w:t>预算单位</w:t>
      </w:r>
      <w:r>
        <w:rPr>
          <w:rFonts w:hint="eastAsia" w:ascii="仿宋_GB2312" w:hAnsi="黑体" w:eastAsia="仿宋_GB2312" w:cs="仿宋_GB2312"/>
          <w:sz w:val="32"/>
          <w:szCs w:val="32"/>
          <w:lang w:val="en-US" w:eastAsia="zh-CN"/>
        </w:rPr>
        <w:t>仅为本单位，不含下属二级预算单位。</w:t>
      </w:r>
    </w:p>
    <w:p>
      <w:pPr>
        <w:spacing w:line="600" w:lineRule="exact"/>
        <w:ind w:left="800"/>
        <w:jc w:val="left"/>
        <w:rPr>
          <w:rFonts w:ascii="仿宋_GB2312" w:hAnsi="黑体" w:eastAsia="仿宋_GB2312" w:cs="仿宋_GB2312"/>
          <w:sz w:val="32"/>
          <w:szCs w:val="32"/>
        </w:rPr>
      </w:pPr>
    </w:p>
    <w:p>
      <w:pPr>
        <w:spacing w:line="600" w:lineRule="exact"/>
        <w:ind w:left="800"/>
        <w:jc w:val="left"/>
        <w:rPr>
          <w:rFonts w:ascii="仿宋_GB2312" w:hAnsi="黑体" w:eastAsia="仿宋_GB2312" w:cs="仿宋_GB2312"/>
          <w:sz w:val="32"/>
          <w:szCs w:val="32"/>
        </w:rPr>
      </w:pPr>
    </w:p>
    <w:p>
      <w:pPr>
        <w:spacing w:line="600" w:lineRule="exact"/>
        <w:ind w:firstLine="960" w:firstLineChars="300"/>
        <w:jc w:val="both"/>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八所镇人民政府</w:t>
      </w:r>
      <w:r>
        <w:rPr>
          <w:rFonts w:ascii="仿宋_GB2312" w:hAnsi="黑体" w:eastAsia="仿宋_GB2312" w:cs="仿宋_GB2312"/>
          <w:sz w:val="32"/>
          <w:szCs w:val="32"/>
        </w:rPr>
        <w:t>2019</w:t>
      </w:r>
      <w:r>
        <w:rPr>
          <w:rFonts w:hint="eastAsia" w:ascii="黑体" w:hAnsi="黑体" w:eastAsia="黑体"/>
          <w:sz w:val="32"/>
          <w:szCs w:val="32"/>
        </w:rPr>
        <w:t>年部门预算表</w:t>
      </w:r>
    </w:p>
    <w:p>
      <w:pPr>
        <w:pStyle w:val="11"/>
        <w:spacing w:line="600" w:lineRule="exact"/>
        <w:ind w:left="2" w:firstLine="640" w:firstLineChars="200"/>
        <w:rPr>
          <w:rFonts w:ascii="Trebuchet MS" w:hAnsi="Trebuchet MS" w:eastAsia="仿宋_GB2312" w:cs="仿宋_GB2312"/>
          <w:bCs/>
          <w:sz w:val="32"/>
          <w:szCs w:val="32"/>
        </w:rPr>
      </w:pPr>
      <w:r>
        <w:rPr>
          <w:rFonts w:hint="eastAsia" w:ascii="Trebuchet MS" w:hAnsi="Trebuchet MS" w:eastAsia="仿宋_GB2312" w:cs="仿宋_GB2312"/>
          <w:bCs/>
          <w:sz w:val="32"/>
          <w:szCs w:val="32"/>
        </w:rPr>
        <w:t>此部分内容即为部门预算公开表，详见</w:t>
      </w:r>
      <w:r>
        <w:rPr>
          <w:rFonts w:hint="eastAsia" w:ascii="Trebuchet MS" w:hAnsi="Trebuchet MS" w:eastAsia="仿宋_GB2312" w:cs="Times New Roman"/>
          <w:bCs/>
          <w:kern w:val="2"/>
          <w:sz w:val="32"/>
          <w:szCs w:val="32"/>
        </w:rPr>
        <w:t>《</w:t>
      </w:r>
      <w:r>
        <w:rPr>
          <w:rFonts w:ascii="Trebuchet MS" w:hAnsi="Trebuchet MS" w:eastAsia="仿宋_GB2312" w:cs="Times New Roman"/>
          <w:bCs/>
          <w:kern w:val="2"/>
          <w:sz w:val="32"/>
          <w:szCs w:val="32"/>
        </w:rPr>
        <w:t>2019</w:t>
      </w:r>
      <w:r>
        <w:rPr>
          <w:rFonts w:hint="eastAsia" w:ascii="Trebuchet MS" w:hAnsi="Trebuchet MS" w:eastAsia="仿宋_GB2312" w:cs="Times New Roman"/>
          <w:bCs/>
          <w:kern w:val="2"/>
          <w:sz w:val="32"/>
          <w:szCs w:val="32"/>
        </w:rPr>
        <w:t>年海南省东方市部门预算表》</w:t>
      </w:r>
      <w:r>
        <w:rPr>
          <w:rFonts w:ascii="宋体" w:hAnsi="宋体"/>
          <w:sz w:val="24"/>
          <w:szCs w:val="24"/>
        </w:rPr>
        <w:t xml:space="preserve"> </w:t>
      </w:r>
      <w:r>
        <w:rPr>
          <w:rFonts w:hint="eastAsia" w:ascii="Trebuchet MS" w:hAnsi="Trebuchet MS" w:eastAsia="仿宋_GB2312" w:cs="仿宋_GB2312"/>
          <w:bCs/>
          <w:sz w:val="32"/>
          <w:szCs w:val="32"/>
        </w:rPr>
        <w:t>。</w:t>
      </w:r>
    </w:p>
    <w:p>
      <w:pPr>
        <w:pStyle w:val="11"/>
        <w:spacing w:line="600" w:lineRule="exact"/>
        <w:ind w:left="2" w:firstLine="640" w:firstLineChars="200"/>
        <w:rPr>
          <w:rFonts w:ascii="Trebuchet MS" w:hAnsi="Trebuchet MS" w:eastAsia="仿宋_GB2312" w:cs="仿宋_GB2312"/>
          <w:bCs/>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lang w:eastAsia="zh-CN"/>
        </w:rPr>
        <w:t>八所镇人民政府</w:t>
      </w:r>
      <w:r>
        <w:rPr>
          <w:rFonts w:ascii="仿宋_GB2312" w:hAnsi="黑体" w:eastAsia="仿宋_GB2312" w:cs="仿宋_GB2312"/>
          <w:sz w:val="32"/>
          <w:szCs w:val="32"/>
        </w:rPr>
        <w:t>2019</w:t>
      </w:r>
      <w:r>
        <w:rPr>
          <w:rFonts w:hint="eastAsia" w:ascii="黑体" w:hAnsi="黑体" w:eastAsia="黑体"/>
          <w:sz w:val="32"/>
          <w:szCs w:val="32"/>
        </w:rPr>
        <w:t>年部门预算情况说明</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八所镇人民政府</w:t>
      </w:r>
      <w:r>
        <w:rPr>
          <w:rFonts w:ascii="仿宋_GB2312" w:hAnsi="黑体" w:eastAsia="仿宋_GB2312" w:cs="仿宋_GB2312"/>
          <w:sz w:val="32"/>
          <w:szCs w:val="32"/>
        </w:rPr>
        <w:t>2019</w:t>
      </w:r>
      <w:r>
        <w:rPr>
          <w:rFonts w:hint="eastAsia" w:ascii="黑体" w:hAnsi="黑体" w:eastAsia="黑体"/>
          <w:sz w:val="32"/>
          <w:szCs w:val="32"/>
        </w:rPr>
        <w:t>年财政拨款收支预算情况的总体说明</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val="en-US" w:eastAsia="zh-CN"/>
        </w:rPr>
        <w:t>八所镇人民政府</w:t>
      </w:r>
      <w:r>
        <w:rPr>
          <w:rFonts w:ascii="仿宋_GB2312" w:hAnsi="黑体" w:eastAsia="仿宋_GB2312" w:cs="仿宋_GB2312"/>
          <w:sz w:val="32"/>
          <w:szCs w:val="32"/>
        </w:rPr>
        <w:t>2019</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 xml:space="preserve"> 80731.1</w:t>
      </w:r>
      <w:r>
        <w:rPr>
          <w:rFonts w:hint="eastAsia" w:ascii="仿宋_GB2312" w:hAnsi="黑体" w:eastAsia="仿宋_GB2312"/>
          <w:sz w:val="32"/>
          <w:szCs w:val="32"/>
        </w:rPr>
        <w:t>千元。其中，收入总计</w:t>
      </w:r>
      <w:r>
        <w:rPr>
          <w:rFonts w:hint="eastAsia" w:ascii="仿宋_GB2312" w:hAnsi="黑体" w:eastAsia="仿宋_GB2312" w:cs="仿宋_GB2312"/>
          <w:sz w:val="32"/>
          <w:szCs w:val="32"/>
        </w:rPr>
        <w:t>80731.1</w:t>
      </w:r>
      <w:r>
        <w:rPr>
          <w:rFonts w:hint="eastAsia" w:ascii="仿宋_GB2312" w:hAnsi="黑体" w:eastAsia="仿宋_GB2312"/>
          <w:sz w:val="32"/>
          <w:szCs w:val="32"/>
        </w:rPr>
        <w:t>千元，包括一般公共预算本年收入</w:t>
      </w:r>
      <w:r>
        <w:rPr>
          <w:rFonts w:hint="eastAsia" w:ascii="仿宋_GB2312" w:hAnsi="黑体" w:eastAsia="仿宋_GB2312" w:cs="仿宋_GB2312"/>
          <w:sz w:val="32"/>
          <w:szCs w:val="32"/>
        </w:rPr>
        <w:t>63931.1</w:t>
      </w:r>
      <w:r>
        <w:rPr>
          <w:rFonts w:hint="eastAsia" w:ascii="仿宋_GB2312" w:hAnsi="黑体" w:eastAsia="仿宋_GB2312"/>
          <w:sz w:val="32"/>
          <w:szCs w:val="32"/>
        </w:rPr>
        <w:t>千元、政府性基金预算本年收入</w:t>
      </w:r>
      <w:r>
        <w:rPr>
          <w:rFonts w:hint="eastAsia" w:ascii="仿宋_GB2312" w:hAnsi="黑体" w:eastAsia="仿宋_GB2312" w:cs="仿宋_GB2312"/>
          <w:sz w:val="32"/>
          <w:szCs w:val="32"/>
        </w:rPr>
        <w:t>16800</w:t>
      </w:r>
      <w:r>
        <w:rPr>
          <w:rFonts w:hint="eastAsia" w:ascii="仿宋_GB2312" w:hAnsi="黑体" w:eastAsia="仿宋_GB2312"/>
          <w:sz w:val="32"/>
          <w:szCs w:val="32"/>
        </w:rPr>
        <w:t>千元；支出总计</w:t>
      </w:r>
      <w:r>
        <w:rPr>
          <w:rFonts w:hint="eastAsia" w:ascii="仿宋_GB2312" w:hAnsi="黑体" w:eastAsia="仿宋_GB2312" w:cs="仿宋_GB2312"/>
          <w:sz w:val="32"/>
          <w:szCs w:val="32"/>
        </w:rPr>
        <w:t>80731.1</w:t>
      </w:r>
      <w:r>
        <w:rPr>
          <w:rFonts w:hint="eastAsia" w:ascii="仿宋_GB2312" w:hAnsi="黑体" w:eastAsia="仿宋_GB2312"/>
          <w:sz w:val="32"/>
          <w:szCs w:val="32"/>
        </w:rPr>
        <w:t>千元，包括一般公共服务支出</w:t>
      </w:r>
      <w:r>
        <w:rPr>
          <w:rFonts w:hint="eastAsia" w:ascii="仿宋_GB2312" w:hAnsi="黑体" w:eastAsia="仿宋_GB2312" w:cs="仿宋_GB2312"/>
          <w:sz w:val="32"/>
          <w:szCs w:val="32"/>
        </w:rPr>
        <w:t xml:space="preserve"> 13939.8</w:t>
      </w:r>
      <w:r>
        <w:rPr>
          <w:rFonts w:hint="eastAsia" w:ascii="仿宋_GB2312" w:hAnsi="黑体" w:eastAsia="仿宋_GB2312"/>
          <w:sz w:val="32"/>
          <w:szCs w:val="32"/>
        </w:rPr>
        <w:t>千元、社会保障和就业支出 2894.3</w:t>
      </w:r>
      <w:r>
        <w:rPr>
          <w:rFonts w:hint="eastAsia" w:ascii="仿宋_GB2312" w:hAnsi="黑体" w:eastAsia="仿宋_GB2312"/>
          <w:sz w:val="32"/>
          <w:szCs w:val="32"/>
          <w:lang w:eastAsia="zh-CN"/>
        </w:rPr>
        <w:t>千元、卫生健康支出 1491.2千元、节能环保支出</w:t>
      </w:r>
      <w:r>
        <w:rPr>
          <w:rFonts w:hint="eastAsia" w:ascii="仿宋_GB2312" w:hAnsi="黑体" w:eastAsia="仿宋_GB2312"/>
          <w:sz w:val="32"/>
          <w:szCs w:val="32"/>
          <w:lang w:val="en-US" w:eastAsia="zh-CN"/>
        </w:rPr>
        <w:t>1988千元、城乡社区支出16800千元、农林水支出 41860.5千元、住房保障支出 1757.3</w:t>
      </w:r>
      <w:r>
        <w:rPr>
          <w:rFonts w:hint="eastAsia" w:ascii="仿宋_GB2312" w:hAnsi="黑体" w:eastAsia="仿宋_GB2312"/>
          <w:sz w:val="32"/>
          <w:szCs w:val="32"/>
          <w:lang w:val="en-US" w:eastAsia="zh-CN"/>
        </w:rPr>
        <w:tab/>
      </w:r>
      <w:r>
        <w:rPr>
          <w:rFonts w:hint="eastAsia" w:ascii="仿宋_GB2312" w:hAnsi="黑体" w:eastAsia="仿宋_GB2312"/>
          <w:sz w:val="32"/>
          <w:szCs w:val="32"/>
          <w:lang w:val="en-US" w:eastAsia="zh-CN"/>
        </w:rPr>
        <w:t>千元</w:t>
      </w:r>
      <w:r>
        <w:rPr>
          <w:rFonts w:hint="eastAsia" w:ascii="仿宋_GB2312" w:hAnsi="黑体" w:eastAsia="仿宋_GB2312"/>
          <w:sz w:val="32"/>
          <w:szCs w:val="32"/>
        </w:rPr>
        <w:t>。</w:t>
      </w:r>
    </w:p>
    <w:p>
      <w:pPr>
        <w:spacing w:line="600" w:lineRule="exact"/>
        <w:ind w:firstLine="640" w:firstLineChars="200"/>
        <w:jc w:val="left"/>
        <w:rPr>
          <w:rFonts w:ascii="仿宋_GB2312" w:hAnsi="黑体" w:eastAsia="仿宋_GB2312"/>
          <w:sz w:val="32"/>
          <w:szCs w:val="32"/>
        </w:rPr>
      </w:pPr>
    </w:p>
    <w:p>
      <w:pPr>
        <w:spacing w:line="60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八所镇人民政府</w:t>
      </w:r>
      <w:r>
        <w:rPr>
          <w:rFonts w:ascii="仿宋_GB2312" w:hAnsi="黑体" w:eastAsia="仿宋_GB2312" w:cs="仿宋_GB2312"/>
          <w:sz w:val="32"/>
          <w:szCs w:val="32"/>
        </w:rPr>
        <w:t>2019</w:t>
      </w:r>
      <w:r>
        <w:rPr>
          <w:rFonts w:hint="eastAsia" w:ascii="黑体" w:hAnsi="黑体" w:eastAsia="黑体"/>
          <w:sz w:val="32"/>
          <w:szCs w:val="32"/>
        </w:rPr>
        <w:t>年一般公共预算当年拨款情况说明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（一）一般公共预算当年规模情况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八所镇人民政府</w:t>
      </w:r>
      <w:r>
        <w:rPr>
          <w:rFonts w:ascii="仿宋_GB2312" w:hAnsi="黑体" w:eastAsia="仿宋_GB2312" w:cs="仿宋_GB2312"/>
          <w:sz w:val="32"/>
          <w:szCs w:val="32"/>
        </w:rPr>
        <w:t>2019</w:t>
      </w:r>
      <w:r>
        <w:rPr>
          <w:rFonts w:hint="eastAsia" w:ascii="仿宋_GB2312" w:hAnsi="黑体" w:eastAsia="仿宋_GB2312"/>
          <w:sz w:val="32"/>
          <w:szCs w:val="32"/>
        </w:rPr>
        <w:t>年一般公共预算当年安排</w:t>
      </w:r>
      <w:r>
        <w:rPr>
          <w:rFonts w:hint="eastAsia" w:ascii="仿宋_GB2312" w:hAnsi="黑体" w:eastAsia="仿宋_GB2312" w:cs="仿宋_GB2312"/>
          <w:sz w:val="32"/>
          <w:szCs w:val="32"/>
        </w:rPr>
        <w:t xml:space="preserve"> 63931.1</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600" w:lineRule="exact"/>
        <w:ind w:firstLine="800" w:firstLineChars="25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一般公共服务（类）支出 13939.8</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21.80</w:t>
      </w:r>
      <w:r>
        <w:rPr>
          <w:rFonts w:ascii="仿宋_GB2312" w:hAnsi="黑体" w:eastAsia="仿宋_GB2312"/>
          <w:sz w:val="32"/>
          <w:szCs w:val="32"/>
        </w:rPr>
        <w:t>%</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sz w:val="32"/>
          <w:szCs w:val="32"/>
        </w:rPr>
        <w:t>2894.3千元，占</w:t>
      </w:r>
      <w:r>
        <w:rPr>
          <w:rFonts w:hint="eastAsia" w:ascii="仿宋_GB2312" w:hAnsi="黑体" w:eastAsia="仿宋_GB2312" w:cs="仿宋_GB2312"/>
          <w:sz w:val="32"/>
          <w:szCs w:val="32"/>
          <w:lang w:val="en-US" w:eastAsia="zh-CN"/>
        </w:rPr>
        <w:t>4.53</w:t>
      </w:r>
      <w:r>
        <w:rPr>
          <w:rFonts w:ascii="仿宋_GB2312" w:hAnsi="黑体" w:eastAsia="仿宋_GB2312"/>
          <w:sz w:val="32"/>
          <w:szCs w:val="32"/>
        </w:rPr>
        <w:t>%</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w:t>
      </w:r>
      <w:r>
        <w:rPr>
          <w:rFonts w:hint="eastAsia" w:ascii="仿宋_GB2312" w:hAnsi="黑体" w:eastAsia="仿宋_GB2312"/>
          <w:sz w:val="32"/>
          <w:szCs w:val="32"/>
          <w:lang w:eastAsia="zh-CN"/>
        </w:rPr>
        <w:t>1491.2</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2.33</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eastAsia="zh-CN"/>
        </w:rPr>
        <w:t>节能环保</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1988</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3.11</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农</w:t>
      </w:r>
      <w:r>
        <w:rPr>
          <w:rFonts w:hint="eastAsia" w:ascii="仿宋_GB2312" w:hAnsi="黑体" w:eastAsia="仿宋_GB2312" w:cs="仿宋_GB2312"/>
          <w:sz w:val="32"/>
          <w:szCs w:val="32"/>
          <w:lang w:val="en-US" w:eastAsia="zh-CN"/>
        </w:rPr>
        <w:t>林水</w:t>
      </w:r>
      <w:r>
        <w:rPr>
          <w:rFonts w:hint="eastAsia" w:ascii="仿宋_GB2312" w:hAnsi="黑体" w:eastAsia="仿宋_GB2312" w:cs="仿宋_GB2312"/>
          <w:sz w:val="32"/>
          <w:szCs w:val="32"/>
          <w:lang w:eastAsia="zh-CN"/>
        </w:rPr>
        <w:t>（类）支出</w:t>
      </w:r>
      <w:r>
        <w:rPr>
          <w:rFonts w:hint="eastAsia" w:ascii="仿宋_GB2312" w:hAnsi="黑体" w:eastAsia="仿宋_GB2312"/>
          <w:sz w:val="32"/>
          <w:szCs w:val="32"/>
          <w:lang w:val="en-US" w:eastAsia="zh-CN"/>
        </w:rPr>
        <w:t>41860.5千元，占65.48%；住房保障</w:t>
      </w:r>
      <w:r>
        <w:rPr>
          <w:rFonts w:hint="eastAsia" w:ascii="仿宋_GB2312" w:hAnsi="黑体" w:eastAsia="仿宋_GB2312" w:cs="仿宋_GB2312"/>
          <w:sz w:val="32"/>
          <w:szCs w:val="32"/>
          <w:lang w:eastAsia="zh-CN"/>
        </w:rPr>
        <w:t>（类）支出</w:t>
      </w:r>
      <w:r>
        <w:rPr>
          <w:rFonts w:hint="eastAsia" w:ascii="仿宋_GB2312" w:hAnsi="黑体" w:eastAsia="仿宋_GB2312"/>
          <w:sz w:val="32"/>
          <w:szCs w:val="32"/>
          <w:lang w:val="en-US" w:eastAsia="zh-CN"/>
        </w:rPr>
        <w:t>1757.3千元，占2.75%。</w:t>
      </w:r>
    </w:p>
    <w:p>
      <w:pPr>
        <w:spacing w:line="600" w:lineRule="exact"/>
        <w:ind w:firstLine="800" w:firstLineChars="250"/>
        <w:rPr>
          <w:rFonts w:ascii="楷体" w:hAnsi="楷体" w:eastAsia="楷体"/>
          <w:sz w:val="32"/>
          <w:szCs w:val="32"/>
        </w:rPr>
      </w:pPr>
      <w:r>
        <w:rPr>
          <w:rFonts w:hint="eastAsia" w:ascii="楷体" w:hAnsi="楷体" w:eastAsia="楷体"/>
          <w:sz w:val="32"/>
          <w:szCs w:val="32"/>
        </w:rPr>
        <w:t>（三）一般公共预算当年拨款具体使用情况</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一般公共服务（类）政府办公厅(室)及相关机构事务（款）行政运行（项）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 xml:space="preserve"> 13939.8</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cs="仿宋_GB2312"/>
          <w:sz w:val="32"/>
          <w:szCs w:val="32"/>
        </w:rPr>
        <w:t>社会保障和就业支出（类）行政事业单位离退休（款）机关事业单位基本养老保险缴费支出（项）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 xml:space="preserve"> 2842.8</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社会保障和就业支出（类）抚恤（款）死亡抚恤（项）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51.5</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576.9</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914.3</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节能环保支出（类）自然生态保护（款）其他自然生态保护支出（项）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1988</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农林水支出（类）农村综合改革（款）对村民委员会和村党支部的补助（项）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14305.5</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8.</w:t>
      </w:r>
      <w:r>
        <w:rPr>
          <w:rFonts w:hint="eastAsia" w:ascii="仿宋_GB2312" w:hAnsi="黑体" w:eastAsia="仿宋_GB2312" w:cs="仿宋_GB2312"/>
          <w:sz w:val="32"/>
          <w:szCs w:val="32"/>
        </w:rPr>
        <w:t>农林水支出（类）其他农林水支出（款）其他农林水支出（项）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27555</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9.</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1757.3</w:t>
      </w:r>
      <w:r>
        <w:rPr>
          <w:rFonts w:hint="eastAsia" w:ascii="仿宋_GB2312" w:hAnsi="黑体" w:eastAsia="仿宋_GB2312"/>
          <w:sz w:val="32"/>
          <w:szCs w:val="32"/>
        </w:rPr>
        <w:t>千元。</w:t>
      </w:r>
    </w:p>
    <w:p>
      <w:pPr>
        <w:spacing w:line="600" w:lineRule="exact"/>
        <w:rPr>
          <w:rFonts w:ascii="仿宋_GB2312" w:hAnsi="黑体" w:eastAsia="仿宋_GB2312" w:cs="仿宋_GB2312"/>
          <w:sz w:val="32"/>
          <w:szCs w:val="32"/>
        </w:rPr>
      </w:pPr>
    </w:p>
    <w:p>
      <w:pPr>
        <w:spacing w:line="600"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八所镇人民政府</w:t>
      </w:r>
      <w:r>
        <w:rPr>
          <w:rFonts w:ascii="仿宋_GB2312" w:hAnsi="黑体" w:eastAsia="仿宋_GB2312"/>
          <w:sz w:val="32"/>
          <w:szCs w:val="32"/>
        </w:rPr>
        <w:t>2019</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八所镇人民政府</w:t>
      </w:r>
      <w:r>
        <w:rPr>
          <w:rFonts w:ascii="仿宋_GB2312" w:hAnsi="黑体" w:eastAsia="仿宋_GB2312" w:cs="仿宋_GB2312"/>
          <w:sz w:val="32"/>
          <w:szCs w:val="32"/>
        </w:rPr>
        <w:t>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34388.1</w:t>
      </w:r>
      <w:r>
        <w:rPr>
          <w:rFonts w:hint="eastAsia" w:ascii="仿宋_GB2312" w:hAnsi="黑体" w:eastAsia="仿宋_GB2312"/>
          <w:sz w:val="32"/>
          <w:szCs w:val="32"/>
        </w:rPr>
        <w:t>千元，其中：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33388.6</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w:t>
      </w:r>
      <w:r>
        <w:rPr>
          <w:rFonts w:hint="eastAsia" w:ascii="Trebuchet MS" w:hAnsi="Trebuchet MS" w:eastAsia="仿宋_GB2312"/>
          <w:sz w:val="32"/>
          <w:szCs w:val="32"/>
          <w:lang w:eastAsia="zh-CN"/>
        </w:rPr>
        <w:t>绩效工资、机关事业单位基本养老保险缴费、城镇职工基本医疗保险缴费、公务员医疗补助缴费、其他</w:t>
      </w:r>
      <w:r>
        <w:rPr>
          <w:rFonts w:ascii="Trebuchet MS" w:hAnsi="Trebuchet MS" w:eastAsia="仿宋_GB2312"/>
          <w:sz w:val="32"/>
          <w:szCs w:val="32"/>
        </w:rPr>
        <w:t>社会保障缴费、住房公积金</w:t>
      </w:r>
      <w:r>
        <w:rPr>
          <w:rFonts w:hint="eastAsia" w:ascii="Trebuchet MS" w:hAnsi="Trebuchet MS" w:eastAsia="仿宋_GB2312"/>
          <w:sz w:val="32"/>
          <w:szCs w:val="32"/>
          <w:lang w:eastAsia="zh-CN"/>
        </w:rPr>
        <w:t>、其他工资福利支出、生活补助</w:t>
      </w:r>
      <w:bookmarkStart w:id="0" w:name="_GoBack"/>
      <w:bookmarkEnd w:id="0"/>
      <w:r>
        <w:rPr>
          <w:rFonts w:hint="eastAsia" w:ascii="仿宋_GB2312" w:hAnsi="黑体" w:eastAsia="仿宋_GB2312"/>
          <w:sz w:val="32"/>
          <w:szCs w:val="32"/>
          <w:lang w:eastAsia="zh-CN"/>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999.5</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，主要包括：办公费、</w:t>
      </w:r>
      <w:r>
        <w:rPr>
          <w:rFonts w:hint="eastAsia" w:ascii="仿宋_GB2312" w:hAnsi="黑体" w:eastAsia="仿宋_GB2312"/>
          <w:sz w:val="32"/>
          <w:szCs w:val="32"/>
          <w:lang w:eastAsia="zh-CN"/>
        </w:rPr>
        <w:t>邮电费、</w:t>
      </w:r>
      <w:r>
        <w:rPr>
          <w:rFonts w:hint="eastAsia" w:ascii="仿宋_GB2312" w:hAnsi="黑体" w:eastAsia="仿宋_GB2312"/>
          <w:sz w:val="32"/>
          <w:szCs w:val="32"/>
        </w:rPr>
        <w:t>工会经费</w:t>
      </w:r>
      <w:r>
        <w:rPr>
          <w:rFonts w:hint="eastAsia" w:ascii="仿宋_GB2312" w:hAnsi="黑体" w:eastAsia="仿宋_GB2312"/>
          <w:sz w:val="32"/>
          <w:szCs w:val="32"/>
          <w:lang w:eastAsia="zh-CN"/>
        </w:rPr>
        <w:t>、公务用车运行维护费、</w:t>
      </w:r>
      <w:r>
        <w:rPr>
          <w:rFonts w:hint="eastAsia" w:ascii="仿宋_GB2312" w:hAnsi="黑体" w:eastAsia="仿宋_GB2312"/>
          <w:sz w:val="32"/>
          <w:szCs w:val="32"/>
        </w:rPr>
        <w:t>其他交通费用。</w:t>
      </w:r>
    </w:p>
    <w:p>
      <w:pPr>
        <w:spacing w:line="600" w:lineRule="exact"/>
        <w:rPr>
          <w:rFonts w:ascii="仿宋_GB2312" w:hAnsi="黑体" w:eastAsia="仿宋_GB2312"/>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八所镇人民政府</w:t>
      </w:r>
      <w:r>
        <w:rPr>
          <w:rFonts w:ascii="仿宋_GB2312" w:hAnsi="黑体" w:eastAsia="仿宋_GB2312"/>
          <w:sz w:val="32"/>
          <w:szCs w:val="32"/>
        </w:rPr>
        <w:t>2019</w:t>
      </w:r>
      <w:r>
        <w:rPr>
          <w:rFonts w:hint="eastAsia" w:ascii="黑体" w:hAnsi="黑体" w:eastAsia="黑体" w:cs="Times New Roman"/>
          <w:sz w:val="32"/>
          <w:shd w:val="clear" w:color="auto" w:fill="FFFFFF"/>
        </w:rPr>
        <w:t>年“三公”经费预算情况说明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八所镇人民政府</w:t>
      </w:r>
      <w:r>
        <w:rPr>
          <w:rFonts w:ascii="仿宋_GB2312" w:hAnsi="黑体" w:eastAsia="仿宋_GB2312" w:cs="仿宋_GB2312"/>
          <w:sz w:val="32"/>
          <w:szCs w:val="32"/>
        </w:rPr>
        <w:t>2019</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850</w:t>
      </w:r>
      <w:r>
        <w:rPr>
          <w:rFonts w:hint="eastAsia" w:ascii="仿宋_GB2312" w:hAnsi="黑体" w:eastAsia="仿宋_GB2312"/>
          <w:sz w:val="32"/>
          <w:szCs w:val="32"/>
        </w:rPr>
        <w:t>千元，其中：</w:t>
      </w:r>
    </w:p>
    <w:p>
      <w:pPr>
        <w:spacing w:line="600" w:lineRule="exact"/>
        <w:ind w:firstLine="640" w:firstLineChars="200"/>
        <w:rPr>
          <w:rFonts w:ascii="Times New Roman" w:hAnsi="Times New Roman" w:eastAsia="仿宋_GB2312" w:cs="Times New Roman"/>
          <w:sz w:val="32"/>
          <w:shd w:val="clear" w:color="auto" w:fill="FFFFFF"/>
        </w:rPr>
      </w:pPr>
      <w:r>
        <w:rPr>
          <w:rFonts w:hint="eastAsia" w:ascii="Trebuchet MS" w:hAnsi="Trebuchet MS" w:eastAsia="仿宋_GB2312" w:cs="Times New Roman"/>
          <w:kern w:val="0"/>
          <w:sz w:val="32"/>
          <w:szCs w:val="32"/>
          <w:shd w:val="clear" w:color="auto" w:fill="FFFFFF"/>
        </w:rPr>
        <w:t>因公出国（境）经费，</w:t>
      </w:r>
      <w:r>
        <w:rPr>
          <w:rFonts w:ascii="Trebuchet MS" w:hAnsi="Trebuchet MS" w:eastAsia="仿宋_GB2312" w:cs="Times New Roman"/>
          <w:kern w:val="0"/>
          <w:sz w:val="32"/>
          <w:szCs w:val="32"/>
          <w:shd w:val="clear" w:color="auto" w:fill="FFFFFF"/>
        </w:rPr>
        <w:t>2019</w:t>
      </w:r>
      <w:r>
        <w:rPr>
          <w:rFonts w:hint="eastAsia" w:ascii="Trebuchet MS" w:hAnsi="Trebuchet MS" w:eastAsia="仿宋_GB2312" w:cs="Times New Roman"/>
          <w:kern w:val="0"/>
          <w:sz w:val="32"/>
          <w:szCs w:val="32"/>
          <w:shd w:val="clear" w:color="auto" w:fill="FFFFFF"/>
        </w:rPr>
        <w:t>年本部门（单位）</w:t>
      </w:r>
      <w:r>
        <w:rPr>
          <w:rFonts w:hint="eastAsia" w:ascii="Trebuchet MS" w:hAnsi="Trebuchet MS" w:eastAsia="仿宋_GB2312" w:cs="仿宋_GB2312"/>
          <w:kern w:val="0"/>
          <w:sz w:val="32"/>
          <w:szCs w:val="32"/>
        </w:rPr>
        <w:t>年初无此项经费预算。</w:t>
      </w:r>
    </w:p>
    <w:p>
      <w:pPr>
        <w:pStyle w:val="4"/>
        <w:widowControl/>
        <w:spacing w:line="600" w:lineRule="exact"/>
        <w:ind w:firstLine="640"/>
        <w:rPr>
          <w:rFonts w:hint="eastAsia"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500</w:t>
      </w:r>
      <w:r>
        <w:rPr>
          <w:rFonts w:hint="eastAsia" w:ascii="仿宋_GB2312" w:hAnsi="黑体" w:eastAsia="仿宋_GB2312"/>
          <w:sz w:val="32"/>
          <w:szCs w:val="32"/>
        </w:rPr>
        <w:t>千元（其中，</w:t>
      </w:r>
      <w:r>
        <w:rPr>
          <w:rFonts w:hint="eastAsia" w:ascii="Times New Roman" w:hAnsi="Times New Roman" w:eastAsia="仿宋_GB2312" w:cs="Times New Roman"/>
          <w:sz w:val="32"/>
          <w:shd w:val="clear" w:color="auto" w:fill="FFFFFF"/>
        </w:rPr>
        <w:t>公务用车购置费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千元</w:t>
      </w:r>
      <w:r>
        <w:rPr>
          <w:rFonts w:hint="eastAsia" w:ascii="Times New Roman" w:hAnsi="Times New Roman" w:eastAsia="仿宋_GB2312" w:cs="Times New Roman"/>
          <w:sz w:val="32"/>
          <w:shd w:val="clear" w:color="auto" w:fill="FFFFFF"/>
        </w:rPr>
        <w:t>，公务用车运行费</w:t>
      </w:r>
      <w:r>
        <w:rPr>
          <w:rFonts w:hint="eastAsia" w:ascii="仿宋_GB2312" w:hAnsi="黑体" w:eastAsia="仿宋_GB2312" w:cs="仿宋_GB2312"/>
          <w:sz w:val="32"/>
          <w:szCs w:val="32"/>
          <w:lang w:val="en-US" w:eastAsia="zh-CN"/>
        </w:rPr>
        <w:t>500</w:t>
      </w:r>
      <w:r>
        <w:rPr>
          <w:rFonts w:hint="eastAsia" w:ascii="仿宋_GB2312" w:hAnsi="黑体" w:eastAsia="仿宋_GB2312"/>
          <w:sz w:val="32"/>
          <w:szCs w:val="32"/>
        </w:rPr>
        <w:t>千元）</w:t>
      </w:r>
      <w:r>
        <w:rPr>
          <w:rFonts w:hint="eastAsia" w:ascii="Times New Roman" w:hAnsi="Times New Roman" w:eastAsia="仿宋_GB2312" w:cs="Times New Roman"/>
          <w:sz w:val="32"/>
          <w:shd w:val="clear" w:color="auto" w:fill="FFFFFF"/>
        </w:rPr>
        <w:t>，较上年预算下降</w:t>
      </w:r>
      <w:r>
        <w:rPr>
          <w:rFonts w:hint="eastAsia" w:ascii="Times New Roman" w:hAnsi="Times New Roman" w:eastAsia="仿宋_GB2312" w:cs="Times New Roman"/>
          <w:sz w:val="32"/>
          <w:shd w:val="clear" w:color="auto" w:fill="FFFFFF"/>
          <w:lang w:val="en-US" w:eastAsia="zh-CN"/>
        </w:rPr>
        <w:t>24.28</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rPr>
        <w:t>下降的</w:t>
      </w:r>
      <w:r>
        <w:rPr>
          <w:rFonts w:hint="eastAsia" w:ascii="Times New Roman" w:hAnsi="Times New Roman" w:eastAsia="仿宋_GB2312" w:cs="Times New Roman"/>
          <w:sz w:val="32"/>
          <w:shd w:val="clear" w:color="auto" w:fill="FFFFFF"/>
        </w:rPr>
        <w:t>主要原因包括：继续严格公务车辆使用审批和定点进行日常维修、加强使用管理，控制公务车辆运行费用支出。</w:t>
      </w:r>
    </w:p>
    <w:p>
      <w:pPr>
        <w:pStyle w:val="4"/>
        <w:widowControl/>
        <w:spacing w:line="600" w:lineRule="exact"/>
        <w:ind w:firstLine="640"/>
        <w:rPr>
          <w:rFonts w:ascii="Trebuchet MS" w:hAnsi="Trebuchet MS" w:eastAsia="仿宋_GB2312" w:cs="仿宋_GB2312"/>
          <w:b/>
          <w:color w:val="FF0000"/>
          <w:kern w:val="0"/>
          <w:sz w:val="32"/>
          <w:szCs w:val="32"/>
        </w:rPr>
      </w:pPr>
      <w:r>
        <w:rPr>
          <w:rFonts w:hint="eastAsia"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350</w:t>
      </w:r>
      <w:r>
        <w:rPr>
          <w:rFonts w:hint="eastAsia" w:ascii="Times New Roman" w:hAnsi="Times New Roman" w:eastAsia="仿宋_GB2312" w:cs="Times New Roman"/>
          <w:sz w:val="32"/>
          <w:shd w:val="clear" w:color="auto" w:fill="FFFFFF"/>
        </w:rPr>
        <w:t>千元，较上年预算下降</w:t>
      </w:r>
      <w:r>
        <w:rPr>
          <w:rFonts w:hint="eastAsia" w:ascii="仿宋_GB2312" w:hAnsi="黑体" w:eastAsia="仿宋_GB2312" w:cs="仿宋_GB2312"/>
          <w:sz w:val="32"/>
          <w:szCs w:val="32"/>
          <w:lang w:val="en-US" w:eastAsia="zh-CN"/>
        </w:rPr>
        <w:t>13.47</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rPr>
        <w:t>下降的</w:t>
      </w:r>
      <w:r>
        <w:rPr>
          <w:rFonts w:hint="eastAsia" w:ascii="Times New Roman" w:hAnsi="Times New Roman" w:eastAsia="仿宋_GB2312" w:cs="Times New Roman"/>
          <w:sz w:val="32"/>
          <w:shd w:val="clear" w:color="auto" w:fill="FFFFFF"/>
        </w:rPr>
        <w:t>主要原因包括：</w:t>
      </w:r>
      <w:r>
        <w:rPr>
          <w:rFonts w:hint="eastAsia" w:ascii="仿宋_GB2312" w:hAnsi="黑体" w:eastAsia="仿宋_GB2312" w:cs="仿宋_GB2312"/>
          <w:sz w:val="32"/>
          <w:szCs w:val="32"/>
          <w:lang w:val="en-US" w:eastAsia="zh-CN"/>
        </w:rPr>
        <w:t>继续严格贯彻落实中央、市委市政府厉行节约的规定，加强管理，严格控制公务接待规模和标准。</w:t>
      </w:r>
    </w:p>
    <w:p>
      <w:pPr>
        <w:spacing w:line="600" w:lineRule="exact"/>
        <w:ind w:firstLine="640" w:firstLineChars="200"/>
        <w:rPr>
          <w:rFonts w:hint="eastAsia" w:ascii="黑体" w:hAnsi="黑体" w:eastAsia="黑体" w:cs="Times New Roman"/>
          <w:sz w:val="32"/>
          <w:shd w:val="clear" w:color="auto" w:fill="FFFFFF"/>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八所镇人民政府</w:t>
      </w:r>
      <w:r>
        <w:rPr>
          <w:rFonts w:ascii="仿宋_GB2312" w:hAnsi="黑体" w:eastAsia="仿宋_GB2312"/>
          <w:sz w:val="32"/>
          <w:szCs w:val="32"/>
        </w:rPr>
        <w:t>2019</w:t>
      </w:r>
      <w:r>
        <w:rPr>
          <w:rFonts w:hint="eastAsia" w:ascii="黑体" w:hAnsi="黑体" w:eastAsia="黑体" w:cs="Times New Roman"/>
          <w:sz w:val="32"/>
          <w:shd w:val="clear" w:color="auto" w:fill="FFFFFF"/>
        </w:rPr>
        <w:t>年政府性基金预算当年拨款情况说明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（一）政府性基金预算当年规模情况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八所镇人民政府</w:t>
      </w:r>
      <w:r>
        <w:rPr>
          <w:rFonts w:ascii="仿宋_GB2312" w:hAnsi="黑体" w:eastAsia="仿宋_GB2312" w:cs="仿宋_GB2312"/>
          <w:sz w:val="32"/>
          <w:szCs w:val="32"/>
        </w:rPr>
        <w:t>2019</w:t>
      </w:r>
      <w:r>
        <w:rPr>
          <w:rFonts w:hint="eastAsia" w:ascii="仿宋_GB2312" w:hAnsi="黑体" w:eastAsia="仿宋_GB2312"/>
          <w:sz w:val="32"/>
          <w:szCs w:val="32"/>
        </w:rPr>
        <w:t>年政府性基金预算当年安排</w:t>
      </w:r>
      <w:r>
        <w:rPr>
          <w:rFonts w:hint="eastAsia" w:ascii="仿宋_GB2312" w:hAnsi="黑体" w:eastAsia="仿宋_GB2312" w:cs="仿宋_GB2312"/>
          <w:sz w:val="32"/>
          <w:szCs w:val="32"/>
          <w:lang w:val="en-US" w:eastAsia="zh-CN"/>
        </w:rPr>
        <w:t>16800</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600" w:lineRule="exact"/>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城乡社区（类）支出</w:t>
      </w:r>
      <w:r>
        <w:rPr>
          <w:rFonts w:hint="eastAsia" w:ascii="仿宋_GB2312" w:hAnsi="黑体" w:eastAsia="仿宋_GB2312" w:cs="仿宋_GB2312"/>
          <w:sz w:val="32"/>
          <w:szCs w:val="32"/>
          <w:lang w:val="en-US" w:eastAsia="zh-CN"/>
        </w:rPr>
        <w:t>16800</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100</w:t>
      </w:r>
      <w:r>
        <w:rPr>
          <w:rFonts w:ascii="仿宋_GB2312" w:hAnsi="黑体" w:eastAsia="仿宋_GB2312"/>
          <w:sz w:val="32"/>
          <w:szCs w:val="32"/>
        </w:rPr>
        <w:t>%</w:t>
      </w:r>
      <w:r>
        <w:rPr>
          <w:rFonts w:hint="eastAsia" w:ascii="仿宋_GB2312" w:hAnsi="黑体" w:eastAsia="仿宋_GB2312"/>
          <w:sz w:val="32"/>
          <w:szCs w:val="32"/>
          <w:lang w:eastAsia="zh-CN"/>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 xml:space="preserve">1. </w:t>
      </w:r>
      <w:r>
        <w:rPr>
          <w:rFonts w:hint="eastAsia" w:ascii="仿宋_GB2312" w:hAnsi="黑体" w:eastAsia="仿宋_GB2312" w:cs="仿宋_GB2312"/>
          <w:sz w:val="32"/>
          <w:szCs w:val="32"/>
        </w:rPr>
        <w:t>城乡社区支出（类）国有土地使用权出让收入及对应专项债务收入安排的支出（款）城市建设支出（项）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5000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cs="仿宋_GB2312"/>
          <w:sz w:val="32"/>
          <w:szCs w:val="32"/>
        </w:rPr>
      </w:pPr>
      <w:r>
        <w:rPr>
          <w:rFonts w:ascii="仿宋_GB2312" w:hAnsi="黑体" w:eastAsia="仿宋_GB2312"/>
          <w:sz w:val="32"/>
          <w:szCs w:val="32"/>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城乡社区支出（类）国有土地使用权出让收入及对应专项债务收入安排的支出（款）农村基础设施建设支出（项）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11800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cs="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八所镇人民政府</w:t>
      </w:r>
      <w:r>
        <w:rPr>
          <w:rFonts w:ascii="仿宋_GB2312" w:hAnsi="黑体" w:eastAsia="仿宋_GB2312"/>
          <w:sz w:val="32"/>
          <w:szCs w:val="32"/>
        </w:rPr>
        <w:t>2019</w:t>
      </w:r>
      <w:r>
        <w:rPr>
          <w:rFonts w:hint="eastAsia" w:ascii="黑体" w:hAnsi="黑体" w:eastAsia="黑体" w:cs="Times New Roman"/>
          <w:sz w:val="32"/>
          <w:shd w:val="clear" w:color="auto" w:fill="FFFFFF"/>
        </w:rPr>
        <w:t>年收支预算情况的总体说明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八所镇人民政府</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、卫生健康支出、节能环保支出、城乡社区支出、农林水支出、住房保障支出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八所镇人民政府</w:t>
      </w:r>
      <w:r>
        <w:rPr>
          <w:rFonts w:ascii="仿宋_GB2312" w:hAnsi="黑体" w:eastAsia="仿宋_GB2312" w:cs="仿宋_GB2312"/>
          <w:sz w:val="32"/>
          <w:szCs w:val="32"/>
        </w:rPr>
        <w:t>2019</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 xml:space="preserve"> 80731.1</w:t>
      </w:r>
      <w:r>
        <w:rPr>
          <w:rFonts w:hint="eastAsia" w:ascii="仿宋_GB2312" w:hAnsi="黑体" w:eastAsia="仿宋_GB2312"/>
          <w:sz w:val="32"/>
          <w:szCs w:val="32"/>
        </w:rPr>
        <w:t>千元。</w:t>
      </w:r>
    </w:p>
    <w:p>
      <w:pPr>
        <w:spacing w:line="580" w:lineRule="exact"/>
        <w:ind w:firstLine="640" w:firstLineChars="200"/>
        <w:rPr>
          <w:rFonts w:ascii="仿宋_GB2312" w:hAnsi="黑体" w:eastAsia="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八所镇人民政府</w:t>
      </w:r>
      <w:r>
        <w:rPr>
          <w:rFonts w:ascii="仿宋_GB2312" w:hAnsi="黑体" w:eastAsia="仿宋_GB2312"/>
          <w:sz w:val="32"/>
          <w:szCs w:val="32"/>
        </w:rPr>
        <w:t>2019</w:t>
      </w:r>
      <w:r>
        <w:rPr>
          <w:rFonts w:hint="eastAsia" w:ascii="黑体" w:hAnsi="黑体" w:eastAsia="黑体" w:cs="Times New Roman"/>
          <w:sz w:val="32"/>
          <w:shd w:val="clear" w:color="auto" w:fill="FFFFFF"/>
        </w:rPr>
        <w:t>年收入预算情况说明</w:t>
      </w:r>
    </w:p>
    <w:p>
      <w:pPr>
        <w:spacing w:line="580" w:lineRule="exact"/>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八所镇人民政府</w:t>
      </w:r>
      <w:r>
        <w:rPr>
          <w:rFonts w:ascii="仿宋_GB2312" w:hAnsi="黑体" w:eastAsia="仿宋_GB2312" w:cs="仿宋_GB2312"/>
          <w:sz w:val="32"/>
          <w:szCs w:val="32"/>
        </w:rPr>
        <w:t>2019</w:t>
      </w:r>
      <w:r>
        <w:rPr>
          <w:rFonts w:hint="eastAsia" w:ascii="仿宋_GB2312" w:hAnsi="黑体" w:eastAsia="仿宋_GB2312"/>
          <w:sz w:val="32"/>
          <w:szCs w:val="32"/>
        </w:rPr>
        <w:t>年收入预算</w:t>
      </w:r>
      <w:r>
        <w:rPr>
          <w:rFonts w:hint="eastAsia" w:ascii="仿宋_GB2312" w:hAnsi="黑体" w:eastAsia="仿宋_GB2312" w:cs="仿宋_GB2312"/>
          <w:sz w:val="32"/>
          <w:szCs w:val="32"/>
        </w:rPr>
        <w:t>80731.1</w:t>
      </w:r>
      <w:r>
        <w:rPr>
          <w:rFonts w:hint="eastAsia" w:ascii="仿宋_GB2312" w:hAnsi="黑体" w:eastAsia="仿宋_GB2312"/>
          <w:sz w:val="32"/>
          <w:szCs w:val="32"/>
        </w:rPr>
        <w:t>千元，其中：一般公共预算收入</w:t>
      </w:r>
      <w:r>
        <w:rPr>
          <w:rFonts w:hint="eastAsia" w:ascii="仿宋_GB2312" w:hAnsi="黑体" w:eastAsia="仿宋_GB2312" w:cs="仿宋_GB2312"/>
          <w:sz w:val="32"/>
          <w:szCs w:val="32"/>
        </w:rPr>
        <w:t>63931.1</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79.19</w:t>
      </w:r>
      <w:r>
        <w:rPr>
          <w:rFonts w:ascii="仿宋_GB2312" w:hAnsi="黑体" w:eastAsia="仿宋_GB2312"/>
          <w:sz w:val="32"/>
          <w:szCs w:val="32"/>
        </w:rPr>
        <w:t>%</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16800</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20.81</w:t>
      </w:r>
      <w:r>
        <w:rPr>
          <w:rFonts w:ascii="仿宋_GB2312" w:hAnsi="黑体" w:eastAsia="仿宋_GB2312"/>
          <w:sz w:val="32"/>
          <w:szCs w:val="32"/>
        </w:rPr>
        <w:t>%</w:t>
      </w:r>
      <w:r>
        <w:rPr>
          <w:rFonts w:hint="eastAsia" w:ascii="Trebuchet MS" w:hAnsi="Trebuchet MS" w:eastAsia="仿宋_GB2312" w:cs="Times New Roman"/>
          <w:sz w:val="32"/>
          <w:szCs w:val="32"/>
        </w:rPr>
        <w:t>。比上年年初预算减少</w:t>
      </w:r>
      <w:r>
        <w:rPr>
          <w:rFonts w:hint="eastAsia" w:ascii="Trebuchet MS" w:hAnsi="Trebuchet MS" w:eastAsia="仿宋_GB2312" w:cs="Times New Roman"/>
          <w:sz w:val="32"/>
          <w:szCs w:val="32"/>
          <w:lang w:val="en-US" w:eastAsia="zh-CN"/>
        </w:rPr>
        <w:t>35241.5</w:t>
      </w:r>
      <w:r>
        <w:rPr>
          <w:rFonts w:hint="eastAsia" w:ascii="Trebuchet MS" w:hAnsi="Trebuchet MS" w:eastAsia="仿宋_GB2312" w:cs="Times New Roman"/>
          <w:sz w:val="32"/>
          <w:szCs w:val="32"/>
        </w:rPr>
        <w:t>千元，主要是一般公共预算收入减少</w:t>
      </w:r>
      <w:r>
        <w:rPr>
          <w:rFonts w:hint="eastAsia" w:ascii="Trebuchet MS" w:hAnsi="Trebuchet MS" w:eastAsia="仿宋_GB2312" w:cs="Times New Roman"/>
          <w:sz w:val="32"/>
          <w:szCs w:val="32"/>
          <w:lang w:val="en-US" w:eastAsia="zh-CN"/>
        </w:rPr>
        <w:t>18507.7</w:t>
      </w:r>
      <w:r>
        <w:rPr>
          <w:rFonts w:hint="eastAsia" w:ascii="Trebuchet MS" w:hAnsi="Trebuchet MS" w:eastAsia="仿宋_GB2312" w:cs="Times New Roman"/>
          <w:sz w:val="32"/>
          <w:szCs w:val="32"/>
        </w:rPr>
        <w:t>千元，政府性基金收入减少</w:t>
      </w:r>
      <w:r>
        <w:rPr>
          <w:rFonts w:hint="eastAsia" w:ascii="Trebuchet MS" w:hAnsi="Trebuchet MS" w:eastAsia="仿宋_GB2312" w:cs="Times New Roman"/>
          <w:sz w:val="32"/>
          <w:szCs w:val="32"/>
          <w:lang w:val="en-US" w:eastAsia="zh-CN"/>
        </w:rPr>
        <w:t>16733.8</w:t>
      </w:r>
      <w:r>
        <w:rPr>
          <w:rFonts w:hint="eastAsia" w:ascii="Trebuchet MS" w:hAnsi="Trebuchet MS" w:eastAsia="仿宋_GB2312" w:cs="Times New Roman"/>
          <w:sz w:val="32"/>
          <w:szCs w:val="32"/>
        </w:rPr>
        <w:t>千元</w:t>
      </w:r>
      <w:r>
        <w:rPr>
          <w:rFonts w:hint="eastAsia" w:ascii="Trebuchet MS" w:hAnsi="Trebuchet MS" w:eastAsia="仿宋_GB2312" w:cs="Times New Roman"/>
          <w:sz w:val="32"/>
          <w:szCs w:val="32"/>
          <w:lang w:eastAsia="zh-CN"/>
        </w:rPr>
        <w:t>。</w:t>
      </w:r>
    </w:p>
    <w:p>
      <w:pPr>
        <w:pStyle w:val="4"/>
        <w:widowControl/>
        <w:spacing w:line="580" w:lineRule="exact"/>
        <w:rPr>
          <w:rFonts w:ascii="Trebuchet MS" w:hAnsi="Trebuchet MS" w:eastAsia="仿宋_GB2312" w:cs="仿宋_GB2312"/>
          <w:b/>
          <w:color w:val="FF0000"/>
          <w:kern w:val="0"/>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八所镇人民政府</w:t>
      </w:r>
      <w:r>
        <w:rPr>
          <w:rFonts w:ascii="仿宋_GB2312" w:hAnsi="黑体" w:eastAsia="仿宋_GB2312"/>
          <w:sz w:val="32"/>
          <w:szCs w:val="32"/>
        </w:rPr>
        <w:t>2019</w:t>
      </w:r>
      <w:r>
        <w:rPr>
          <w:rFonts w:hint="eastAsia" w:ascii="黑体" w:hAnsi="黑体" w:eastAsia="黑体" w:cs="Times New Roman"/>
          <w:sz w:val="32"/>
          <w:shd w:val="clear" w:color="auto" w:fill="FFFFFF"/>
        </w:rPr>
        <w:t>年支出预算情况说明</w:t>
      </w:r>
    </w:p>
    <w:p>
      <w:pPr>
        <w:spacing w:line="58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八所镇人民政府</w:t>
      </w:r>
      <w:r>
        <w:rPr>
          <w:rFonts w:ascii="仿宋_GB2312" w:hAnsi="黑体" w:eastAsia="仿宋_GB2312" w:cs="仿宋_GB2312"/>
          <w:sz w:val="32"/>
          <w:szCs w:val="32"/>
        </w:rPr>
        <w:t>2019</w:t>
      </w:r>
      <w:r>
        <w:rPr>
          <w:rFonts w:hint="eastAsia" w:ascii="仿宋_GB2312" w:hAnsi="黑体" w:eastAsia="仿宋_GB2312"/>
          <w:sz w:val="32"/>
          <w:szCs w:val="32"/>
        </w:rPr>
        <w:t>年支出预算</w:t>
      </w:r>
      <w:r>
        <w:rPr>
          <w:rFonts w:hint="eastAsia" w:ascii="仿宋_GB2312" w:hAnsi="黑体" w:eastAsia="仿宋_GB2312" w:cs="仿宋_GB2312"/>
          <w:sz w:val="32"/>
          <w:szCs w:val="32"/>
        </w:rPr>
        <w:t>80731.1</w:t>
      </w:r>
      <w:r>
        <w:rPr>
          <w:rFonts w:hint="eastAsia" w:ascii="仿宋_GB2312" w:hAnsi="黑体" w:eastAsia="仿宋_GB2312"/>
          <w:sz w:val="32"/>
          <w:szCs w:val="32"/>
        </w:rPr>
        <w:t>千元，其中：基本支出</w:t>
      </w:r>
      <w:r>
        <w:rPr>
          <w:rFonts w:hint="eastAsia" w:ascii="仿宋_GB2312" w:hAnsi="黑体" w:eastAsia="仿宋_GB2312" w:cs="仿宋_GB2312"/>
          <w:sz w:val="32"/>
          <w:szCs w:val="32"/>
        </w:rPr>
        <w:t xml:space="preserve"> 34388.10</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42.60</w:t>
      </w:r>
      <w:r>
        <w:rPr>
          <w:rFonts w:ascii="仿宋_GB2312" w:hAnsi="黑体" w:eastAsia="仿宋_GB2312"/>
          <w:sz w:val="32"/>
          <w:szCs w:val="32"/>
        </w:rPr>
        <w:t>%</w:t>
      </w:r>
      <w:r>
        <w:rPr>
          <w:rFonts w:hint="eastAsia" w:ascii="仿宋_GB2312" w:hAnsi="黑体" w:eastAsia="仿宋_GB2312"/>
          <w:sz w:val="32"/>
          <w:szCs w:val="32"/>
        </w:rPr>
        <w:t>；项目支出</w:t>
      </w:r>
      <w:r>
        <w:rPr>
          <w:rFonts w:hint="eastAsia" w:ascii="仿宋_GB2312" w:hAnsi="黑体" w:eastAsia="仿宋_GB2312" w:cs="仿宋_GB2312"/>
          <w:sz w:val="32"/>
          <w:szCs w:val="32"/>
        </w:rPr>
        <w:t xml:space="preserve"> 46343</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57.40</w:t>
      </w:r>
      <w:r>
        <w:rPr>
          <w:rFonts w:ascii="仿宋_GB2312" w:hAnsi="黑体" w:eastAsia="仿宋_GB2312"/>
          <w:sz w:val="32"/>
          <w:szCs w:val="32"/>
        </w:rPr>
        <w:t>%</w:t>
      </w:r>
      <w:r>
        <w:rPr>
          <w:rFonts w:hint="eastAsia" w:ascii="仿宋_GB2312" w:hAnsi="黑体" w:eastAsia="仿宋_GB2312"/>
          <w:sz w:val="32"/>
          <w:szCs w:val="32"/>
        </w:rPr>
        <w:t>。</w:t>
      </w:r>
      <w:r>
        <w:rPr>
          <w:rFonts w:hint="eastAsia" w:ascii="Trebuchet MS" w:hAnsi="Trebuchet MS" w:eastAsia="仿宋_GB2312" w:cs="Times New Roman"/>
          <w:sz w:val="32"/>
          <w:szCs w:val="32"/>
        </w:rPr>
        <w:t>比上年年初预算减少</w:t>
      </w:r>
      <w:r>
        <w:rPr>
          <w:rFonts w:hint="eastAsia" w:ascii="Trebuchet MS" w:hAnsi="Trebuchet MS" w:eastAsia="仿宋_GB2312" w:cs="Times New Roman"/>
          <w:sz w:val="32"/>
          <w:szCs w:val="32"/>
          <w:lang w:val="en-US" w:eastAsia="zh-CN"/>
        </w:rPr>
        <w:t>34241.5</w:t>
      </w:r>
      <w:r>
        <w:rPr>
          <w:rFonts w:hint="eastAsia" w:ascii="Trebuchet MS" w:hAnsi="Trebuchet MS" w:eastAsia="仿宋_GB2312" w:cs="Times New Roman"/>
          <w:sz w:val="32"/>
          <w:szCs w:val="32"/>
        </w:rPr>
        <w:t>千元，主要是基本支出增加</w:t>
      </w:r>
      <w:r>
        <w:rPr>
          <w:rFonts w:hint="eastAsia" w:ascii="Trebuchet MS" w:hAnsi="Trebuchet MS" w:eastAsia="仿宋_GB2312" w:cs="Times New Roman"/>
          <w:sz w:val="32"/>
          <w:szCs w:val="32"/>
          <w:lang w:val="en-US" w:eastAsia="zh-CN"/>
        </w:rPr>
        <w:t>9309.2</w:t>
      </w:r>
      <w:r>
        <w:rPr>
          <w:rFonts w:hint="eastAsia" w:ascii="Trebuchet MS" w:hAnsi="Trebuchet MS" w:eastAsia="仿宋_GB2312" w:cs="Times New Roman"/>
          <w:sz w:val="32"/>
          <w:szCs w:val="32"/>
        </w:rPr>
        <w:t>千元，项目支出减少</w:t>
      </w:r>
      <w:r>
        <w:rPr>
          <w:rFonts w:hint="eastAsia" w:ascii="Trebuchet MS" w:hAnsi="Trebuchet MS" w:eastAsia="仿宋_GB2312" w:cs="Times New Roman"/>
          <w:sz w:val="32"/>
          <w:szCs w:val="32"/>
          <w:lang w:val="en-US" w:eastAsia="zh-CN"/>
        </w:rPr>
        <w:t>44550.7</w:t>
      </w:r>
      <w:r>
        <w:rPr>
          <w:rFonts w:hint="eastAsia" w:ascii="Trebuchet MS" w:hAnsi="Trebuchet MS" w:eastAsia="仿宋_GB2312" w:cs="Times New Roman"/>
          <w:sz w:val="32"/>
          <w:szCs w:val="32"/>
        </w:rPr>
        <w:t>千元</w:t>
      </w:r>
      <w:r>
        <w:rPr>
          <w:rFonts w:hint="eastAsia" w:ascii="Trebuchet MS" w:hAnsi="Trebuchet MS" w:eastAsia="仿宋_GB2312" w:cs="Times New Roman"/>
          <w:sz w:val="32"/>
          <w:szCs w:val="32"/>
          <w:lang w:eastAsia="zh-CN"/>
        </w:rPr>
        <w:t>。</w:t>
      </w:r>
    </w:p>
    <w:p>
      <w:pPr>
        <w:pStyle w:val="4"/>
        <w:widowControl/>
        <w:spacing w:line="580" w:lineRule="exact"/>
        <w:rPr>
          <w:rFonts w:ascii="Trebuchet MS" w:hAnsi="Trebuchet MS" w:eastAsia="仿宋_GB2312" w:cs="仿宋_GB2312"/>
          <w:b/>
          <w:color w:val="FF0000"/>
          <w:kern w:val="0"/>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sz w:val="32"/>
          <w:szCs w:val="32"/>
        </w:rPr>
        <w:t>年</w:t>
      </w:r>
      <w:r>
        <w:rPr>
          <w:rFonts w:hint="eastAsia" w:ascii="Trebuchet MS" w:hAnsi="Trebuchet MS" w:eastAsia="仿宋_GB2312"/>
          <w:sz w:val="32"/>
          <w:szCs w:val="32"/>
          <w:lang w:eastAsia="zh-CN"/>
        </w:rPr>
        <w:t>八所镇人民政府</w:t>
      </w:r>
      <w:r>
        <w:rPr>
          <w:rFonts w:ascii="Trebuchet MS" w:hAnsi="Trebuchet MS" w:eastAsia="仿宋_GB2312"/>
          <w:sz w:val="32"/>
          <w:szCs w:val="32"/>
        </w:rPr>
        <w:t>本级</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1876.86</w:t>
      </w:r>
      <w:r>
        <w:rPr>
          <w:rFonts w:hint="eastAsia" w:ascii="仿宋_GB2312" w:hAnsi="黑体" w:eastAsia="仿宋_GB2312"/>
          <w:sz w:val="32"/>
          <w:szCs w:val="32"/>
        </w:rPr>
        <w:t>千元。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sz w:val="32"/>
          <w:szCs w:val="32"/>
          <w:lang w:eastAsia="zh-CN"/>
        </w:rPr>
        <w:t>八所镇人民政府</w:t>
      </w:r>
      <w:r>
        <w:rPr>
          <w:rFonts w:hint="eastAsia" w:ascii="仿宋_GB2312" w:hAnsi="黑体" w:eastAsia="仿宋_GB2312" w:cs="仿宋_GB2312"/>
          <w:sz w:val="32"/>
          <w:szCs w:val="32"/>
        </w:rPr>
        <w:t>本级政府采购预算总额</w:t>
      </w:r>
      <w:r>
        <w:rPr>
          <w:rFonts w:hint="eastAsia" w:ascii="仿宋_GB2312" w:hAnsi="黑体" w:eastAsia="仿宋_GB2312" w:cs="仿宋_GB2312"/>
          <w:sz w:val="32"/>
          <w:szCs w:val="32"/>
          <w:lang w:val="en-US" w:eastAsia="zh-CN"/>
        </w:rPr>
        <w:t>98</w:t>
      </w:r>
      <w:r>
        <w:rPr>
          <w:rFonts w:hint="eastAsia" w:ascii="仿宋_GB2312" w:hAnsi="黑体" w:eastAsia="仿宋_GB2312"/>
          <w:sz w:val="32"/>
          <w:szCs w:val="32"/>
        </w:rPr>
        <w:t>千元，其中：政府采购货物预算</w:t>
      </w:r>
      <w:r>
        <w:rPr>
          <w:rFonts w:hint="eastAsia" w:ascii="仿宋_GB2312" w:hAnsi="黑体" w:eastAsia="仿宋_GB2312" w:cs="仿宋_GB2312"/>
          <w:sz w:val="32"/>
          <w:szCs w:val="32"/>
          <w:lang w:val="en-US" w:eastAsia="zh-CN"/>
        </w:rPr>
        <w:t>98</w:t>
      </w:r>
      <w:r>
        <w:rPr>
          <w:rFonts w:hint="eastAsia" w:ascii="仿宋_GB2312" w:hAnsi="黑体" w:eastAsia="仿宋_GB2312"/>
          <w:sz w:val="32"/>
          <w:szCs w:val="32"/>
        </w:rPr>
        <w:t>千元，政府采购工程预算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千元，政府采购服务预算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千元。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2018</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sz w:val="32"/>
          <w:szCs w:val="32"/>
          <w:lang w:eastAsia="zh-CN"/>
        </w:rPr>
        <w:t>八所镇人民政府</w:t>
      </w:r>
      <w:r>
        <w:rPr>
          <w:rFonts w:hint="eastAsia" w:ascii="仿宋_GB2312" w:hAnsi="黑体" w:eastAsia="仿宋_GB2312" w:cs="仿宋_GB2312"/>
          <w:sz w:val="32"/>
          <w:szCs w:val="32"/>
        </w:rPr>
        <w:t>本级预算单位共有车辆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p>
    <w:p>
      <w:pPr>
        <w:pStyle w:val="4"/>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单位价值</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万元以上设备</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台（套）。</w:t>
      </w:r>
    </w:p>
    <w:p>
      <w:pPr>
        <w:spacing w:line="600" w:lineRule="exact"/>
        <w:ind w:firstLine="420" w:firstLineChars="200"/>
        <w:rPr>
          <w:rFonts w:ascii="仿宋_GB2312" w:hAnsi="黑体" w:eastAsia="仿宋_GB2312" w:cs="仿宋_GB2312"/>
          <w:sz w:val="21"/>
          <w:szCs w:val="21"/>
        </w:rPr>
      </w:pPr>
    </w:p>
    <w:p>
      <w:pPr>
        <w:spacing w:line="60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sz w:val="32"/>
          <w:szCs w:val="32"/>
          <w:lang w:eastAsia="zh-CN"/>
        </w:rPr>
        <w:t>八所镇人民政府</w:t>
      </w:r>
      <w:r>
        <w:rPr>
          <w:rFonts w:hint="eastAsia" w:ascii="仿宋_GB2312" w:hAnsi="黑体" w:eastAsia="仿宋_GB2312" w:cs="仿宋_GB2312"/>
          <w:sz w:val="32"/>
          <w:szCs w:val="32"/>
          <w:lang w:val="en-US" w:eastAsia="zh-CN"/>
        </w:rPr>
        <w:t>43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29543</w:t>
      </w:r>
      <w:r>
        <w:rPr>
          <w:rFonts w:hint="eastAsia" w:ascii="仿宋_GB2312" w:hAnsi="黑体" w:eastAsia="仿宋_GB2312"/>
          <w:sz w:val="32"/>
          <w:szCs w:val="32"/>
        </w:rPr>
        <w:t>千元、政府性基金</w:t>
      </w:r>
      <w:r>
        <w:rPr>
          <w:rFonts w:hint="eastAsia" w:ascii="仿宋_GB2312" w:hAnsi="黑体" w:eastAsia="仿宋_GB2312" w:cs="仿宋_GB2312"/>
          <w:sz w:val="32"/>
          <w:szCs w:val="32"/>
          <w:lang w:val="en-US" w:eastAsia="zh-CN"/>
        </w:rPr>
        <w:t>16800</w:t>
      </w:r>
      <w:r>
        <w:rPr>
          <w:rFonts w:hint="eastAsia" w:ascii="仿宋_GB2312" w:hAnsi="黑体" w:eastAsia="仿宋_GB2312"/>
          <w:sz w:val="32"/>
          <w:szCs w:val="32"/>
        </w:rPr>
        <w:t>千元。</w:t>
      </w:r>
    </w:p>
    <w:p>
      <w:pPr>
        <w:spacing w:line="600" w:lineRule="exact"/>
        <w:jc w:val="left"/>
        <w:rPr>
          <w:rFonts w:ascii="仿宋_GB2312" w:hAnsi="宋体" w:eastAsia="仿宋_GB2312" w:cs="宋体"/>
          <w:color w:val="000000"/>
          <w:kern w:val="0"/>
          <w:sz w:val="32"/>
          <w:szCs w:val="30"/>
        </w:rPr>
      </w:pPr>
    </w:p>
    <w:p>
      <w:pPr>
        <w:spacing w:line="600" w:lineRule="exact"/>
        <w:jc w:val="left"/>
        <w:rPr>
          <w:rFonts w:ascii="仿宋_GB2312" w:hAnsi="宋体" w:eastAsia="仿宋_GB2312" w:cs="宋体"/>
          <w:color w:val="000000"/>
          <w:kern w:val="0"/>
          <w:sz w:val="32"/>
          <w:szCs w:val="30"/>
        </w:rPr>
      </w:pPr>
    </w:p>
    <w:p>
      <w:pPr>
        <w:spacing w:line="600" w:lineRule="exact"/>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widowControl/>
        <w:wordWrap/>
        <w:snapToGrid/>
        <w:spacing w:before="0" w:after="0" w:line="600" w:lineRule="exact"/>
        <w:ind w:left="0" w:leftChars="0" w:right="0" w:firstLine="640" w:firstLineChars="200"/>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、一般公共服务（类）政府办公厅(室)及相关机构事务（款）行政运行（项）指用于</w:t>
      </w:r>
      <w:r>
        <w:rPr>
          <w:rFonts w:hint="eastAsia" w:ascii="仿宋_GB2312" w:hAnsi="宋体" w:eastAsia="仿宋_GB2312" w:cs="宋体"/>
          <w:color w:val="000000"/>
          <w:kern w:val="0"/>
          <w:sz w:val="32"/>
          <w:szCs w:val="30"/>
          <w:lang w:eastAsia="zh-CN"/>
        </w:rPr>
        <w:t>行政单位的基本支出</w:t>
      </w:r>
      <w:r>
        <w:rPr>
          <w:rFonts w:hint="eastAsia" w:ascii="仿宋_GB2312" w:hAnsi="宋体" w:eastAsia="仿宋_GB2312" w:cs="宋体"/>
          <w:color w:val="000000"/>
          <w:kern w:val="0"/>
          <w:sz w:val="32"/>
          <w:szCs w:val="30"/>
        </w:rPr>
        <w:t>。</w:t>
      </w:r>
    </w:p>
    <w:p>
      <w:pPr>
        <w:wordWrap/>
        <w:snapToGrid/>
        <w:spacing w:before="0" w:after="0" w:line="600" w:lineRule="exact"/>
        <w:ind w:left="0" w:leftChars="0" w:right="0" w:firstLine="640" w:firstLineChars="200"/>
        <w:jc w:val="left"/>
        <w:textAlignment w:val="auto"/>
        <w:outlineLvl w:val="9"/>
        <w:rPr>
          <w:rFonts w:ascii="Trebuchet MS" w:hAnsi="Trebuchet MS" w:eastAsia="仿宋_GB2312"/>
          <w:sz w:val="32"/>
          <w:szCs w:val="32"/>
        </w:rPr>
      </w:pPr>
    </w:p>
    <w:p>
      <w:pPr>
        <w:pStyle w:val="11"/>
        <w:ind w:firstLine="640"/>
        <w:jc w:val="both"/>
        <w:rPr>
          <w:rFonts w:hint="eastAsia" w:ascii="Trebuchet MS" w:hAnsi="Trebuchet MS" w:eastAsia="仿宋_GB2312"/>
          <w:sz w:val="32"/>
          <w:szCs w:val="32"/>
          <w:lang w:val="en-US" w:eastAsia="zh-CN"/>
        </w:rPr>
      </w:pPr>
      <w:r>
        <w:rPr>
          <w:rFonts w:hint="eastAsia" w:ascii="仿宋_GB2312" w:hAnsi="黑体" w:eastAsia="仿宋_GB2312" w:cs="仿宋_GB2312"/>
          <w:sz w:val="32"/>
          <w:szCs w:val="32"/>
          <w:lang w:eastAsia="zh-CN"/>
        </w:rPr>
        <w:t>十五、</w:t>
      </w:r>
      <w:r>
        <w:rPr>
          <w:rFonts w:hint="eastAsia" w:ascii="Trebuchet MS" w:hAnsi="Trebuchet MS" w:eastAsia="仿宋_GB2312"/>
          <w:sz w:val="32"/>
          <w:szCs w:val="32"/>
          <w:lang w:eastAsia="zh-CN"/>
        </w:rPr>
        <w:t>社会保障和就业</w:t>
      </w:r>
      <w:r>
        <w:rPr>
          <w:rFonts w:ascii="Trebuchet MS" w:hAnsi="Trebuchet MS" w:eastAsia="仿宋_GB2312"/>
          <w:sz w:val="32"/>
          <w:szCs w:val="32"/>
        </w:rPr>
        <w:t>（类）</w:t>
      </w:r>
      <w:r>
        <w:rPr>
          <w:rFonts w:hint="eastAsia" w:ascii="Trebuchet MS" w:hAnsi="Trebuchet MS" w:eastAsia="仿宋_GB2312"/>
          <w:sz w:val="32"/>
          <w:szCs w:val="32"/>
          <w:lang w:eastAsia="zh-CN"/>
        </w:rPr>
        <w:t>行政事业单位离退休</w:t>
      </w:r>
      <w:r>
        <w:rPr>
          <w:rFonts w:ascii="Trebuchet MS" w:hAnsi="Trebuchet MS" w:eastAsia="仿宋_GB2312"/>
          <w:sz w:val="32"/>
          <w:szCs w:val="32"/>
        </w:rPr>
        <w:t>（款）</w:t>
      </w:r>
      <w:r>
        <w:rPr>
          <w:rFonts w:hint="eastAsia" w:ascii="Trebuchet MS" w:hAnsi="Trebuchet MS" w:eastAsia="仿宋_GB2312"/>
          <w:sz w:val="32"/>
          <w:szCs w:val="32"/>
          <w:lang w:eastAsia="zh-CN"/>
        </w:rPr>
        <w:t>机关事业单位基本养老保险缴费</w:t>
      </w:r>
      <w:r>
        <w:rPr>
          <w:rFonts w:ascii="Trebuchet MS" w:hAnsi="Trebuchet MS" w:eastAsia="仿宋_GB2312"/>
          <w:sz w:val="32"/>
          <w:szCs w:val="32"/>
        </w:rPr>
        <w:t>（项）</w:t>
      </w:r>
      <w:r>
        <w:rPr>
          <w:rFonts w:hint="eastAsia" w:ascii="Trebuchet MS" w:hAnsi="Trebuchet MS" w:eastAsia="仿宋_GB2312"/>
          <w:sz w:val="32"/>
          <w:szCs w:val="32"/>
          <w:lang w:val="en-US" w:eastAsia="zh-CN"/>
        </w:rPr>
        <w:t>指机关事业单位实施养老保险制度由单位缴纳的基本养老保险费支出。</w:t>
      </w:r>
    </w:p>
    <w:p>
      <w:pPr>
        <w:pStyle w:val="11"/>
        <w:ind w:firstLine="640"/>
        <w:jc w:val="both"/>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十六、</w:t>
      </w:r>
      <w:r>
        <w:rPr>
          <w:rFonts w:hint="eastAsia" w:ascii="Trebuchet MS" w:hAnsi="Trebuchet MS" w:eastAsia="仿宋_GB2312"/>
          <w:sz w:val="32"/>
          <w:szCs w:val="32"/>
          <w:lang w:eastAsia="zh-CN"/>
        </w:rPr>
        <w:t>社会保障和就业</w:t>
      </w:r>
      <w:r>
        <w:rPr>
          <w:rFonts w:ascii="Trebuchet MS" w:hAnsi="Trebuchet MS" w:eastAsia="仿宋_GB2312"/>
          <w:sz w:val="32"/>
          <w:szCs w:val="32"/>
        </w:rPr>
        <w:t>（类）</w:t>
      </w:r>
      <w:r>
        <w:rPr>
          <w:rFonts w:hint="eastAsia" w:ascii="Trebuchet MS" w:hAnsi="Trebuchet MS" w:eastAsia="仿宋_GB2312"/>
          <w:sz w:val="32"/>
          <w:szCs w:val="32"/>
          <w:lang w:eastAsia="zh-CN"/>
        </w:rPr>
        <w:t>抚恤</w:t>
      </w:r>
      <w:r>
        <w:rPr>
          <w:rFonts w:ascii="Trebuchet MS" w:hAnsi="Trebuchet MS" w:eastAsia="仿宋_GB2312"/>
          <w:sz w:val="32"/>
          <w:szCs w:val="32"/>
        </w:rPr>
        <w:t>（款）</w:t>
      </w:r>
      <w:r>
        <w:rPr>
          <w:rFonts w:hint="eastAsia" w:ascii="Trebuchet MS" w:hAnsi="Trebuchet MS" w:eastAsia="仿宋_GB2312"/>
          <w:sz w:val="32"/>
          <w:szCs w:val="32"/>
          <w:lang w:eastAsia="zh-CN"/>
        </w:rPr>
        <w:t>死亡抚恤</w:t>
      </w:r>
      <w:r>
        <w:rPr>
          <w:rFonts w:ascii="Trebuchet MS" w:hAnsi="Trebuchet MS" w:eastAsia="仿宋_GB2312"/>
          <w:sz w:val="32"/>
          <w:szCs w:val="32"/>
        </w:rPr>
        <w:t>（项）</w:t>
      </w:r>
      <w:r>
        <w:rPr>
          <w:rFonts w:hint="eastAsia" w:ascii="Trebuchet MS" w:hAnsi="Trebuchet MS" w:eastAsia="仿宋_GB2312"/>
          <w:sz w:val="32"/>
          <w:szCs w:val="32"/>
          <w:lang w:val="en-US" w:eastAsia="zh-CN"/>
        </w:rPr>
        <w:t>指按规定用于烈士和牺牲、病故人员家属的一次性和定期抚恤金以及丧葬补助费。</w:t>
      </w:r>
    </w:p>
    <w:p>
      <w:pPr>
        <w:pStyle w:val="11"/>
        <w:ind w:firstLine="640"/>
        <w:jc w:val="both"/>
        <w:rPr>
          <w:rFonts w:ascii="Trebuchet MS" w:hAnsi="Trebuchet MS" w:eastAsia="仿宋_GB2312"/>
          <w:sz w:val="32"/>
          <w:szCs w:val="32"/>
        </w:rPr>
      </w:pPr>
      <w:r>
        <w:rPr>
          <w:rFonts w:hint="eastAsia" w:ascii="Trebuchet MS" w:hAnsi="Trebuchet MS" w:eastAsia="仿宋_GB2312"/>
          <w:sz w:val="32"/>
          <w:szCs w:val="32"/>
          <w:lang w:val="en-US" w:eastAsia="zh-CN"/>
        </w:rPr>
        <w:t>十七、</w:t>
      </w:r>
      <w:r>
        <w:rPr>
          <w:rFonts w:hint="eastAsia" w:ascii="Trebuchet MS" w:hAnsi="Trebuchet MS" w:eastAsia="仿宋_GB2312"/>
          <w:sz w:val="32"/>
          <w:szCs w:val="32"/>
          <w:lang w:eastAsia="zh-CN"/>
        </w:rPr>
        <w:t>卫生健康</w:t>
      </w:r>
      <w:r>
        <w:rPr>
          <w:rFonts w:ascii="Trebuchet MS" w:hAnsi="Trebuchet MS" w:eastAsia="仿宋_GB2312"/>
          <w:sz w:val="32"/>
          <w:szCs w:val="32"/>
        </w:rPr>
        <w:t>（类）</w:t>
      </w:r>
      <w:r>
        <w:rPr>
          <w:rFonts w:hint="eastAsia" w:ascii="Trebuchet MS" w:hAnsi="Trebuchet MS" w:eastAsia="仿宋_GB2312"/>
          <w:sz w:val="32"/>
          <w:szCs w:val="32"/>
          <w:lang w:eastAsia="zh-CN"/>
        </w:rPr>
        <w:t>行政事业单位医疗</w:t>
      </w:r>
      <w:r>
        <w:rPr>
          <w:rFonts w:ascii="Trebuchet MS" w:hAnsi="Trebuchet MS" w:eastAsia="仿宋_GB2312"/>
          <w:sz w:val="32"/>
          <w:szCs w:val="32"/>
        </w:rPr>
        <w:t>（款）</w:t>
      </w:r>
      <w:r>
        <w:rPr>
          <w:rFonts w:hint="eastAsia" w:ascii="Trebuchet MS" w:hAnsi="Trebuchet MS" w:eastAsia="仿宋_GB2312"/>
          <w:sz w:val="32"/>
          <w:szCs w:val="32"/>
          <w:lang w:eastAsia="zh-CN"/>
        </w:rPr>
        <w:t>事业单位医疗</w:t>
      </w:r>
      <w:r>
        <w:rPr>
          <w:rFonts w:ascii="Trebuchet MS" w:hAnsi="Trebuchet MS" w:eastAsia="仿宋_GB2312"/>
          <w:sz w:val="32"/>
          <w:szCs w:val="32"/>
        </w:rPr>
        <w:t>（项）</w:t>
      </w:r>
      <w:r>
        <w:rPr>
          <w:rFonts w:hint="eastAsia" w:ascii="Trebuchet MS" w:hAnsi="Trebuchet MS" w:eastAsia="仿宋_GB2312"/>
          <w:sz w:val="32"/>
          <w:szCs w:val="32"/>
          <w:lang w:eastAsia="zh-CN"/>
        </w:rPr>
        <w:t>指财政部门安排的事业单位基本医疗保险缴费经费，未参加医疗保险的事业单位的公费医疗经费，按国家规定享受离休人员待遇的医疗经费</w:t>
      </w:r>
      <w:r>
        <w:rPr>
          <w:rFonts w:ascii="Trebuchet MS" w:hAnsi="Trebuchet MS" w:eastAsia="仿宋_GB2312"/>
          <w:sz w:val="32"/>
          <w:szCs w:val="32"/>
        </w:rPr>
        <w:t>。</w:t>
      </w:r>
    </w:p>
    <w:p>
      <w:pPr>
        <w:pStyle w:val="11"/>
        <w:ind w:firstLine="640"/>
        <w:jc w:val="both"/>
        <w:rPr>
          <w:rFonts w:ascii="Trebuchet MS" w:hAnsi="Trebuchet MS" w:eastAsia="仿宋_GB2312"/>
          <w:sz w:val="32"/>
          <w:szCs w:val="32"/>
        </w:rPr>
      </w:pPr>
      <w:r>
        <w:rPr>
          <w:rFonts w:hint="eastAsia" w:ascii="Trebuchet MS" w:hAnsi="Trebuchet MS" w:eastAsia="仿宋_GB2312"/>
          <w:sz w:val="32"/>
          <w:szCs w:val="32"/>
          <w:lang w:val="en-US" w:eastAsia="zh-CN"/>
        </w:rPr>
        <w:t>十八、</w:t>
      </w:r>
      <w:r>
        <w:rPr>
          <w:rFonts w:hint="eastAsia" w:ascii="Trebuchet MS" w:hAnsi="Trebuchet MS" w:eastAsia="仿宋_GB2312"/>
          <w:sz w:val="32"/>
          <w:szCs w:val="32"/>
          <w:lang w:eastAsia="zh-CN"/>
        </w:rPr>
        <w:t>卫生健康</w:t>
      </w:r>
      <w:r>
        <w:rPr>
          <w:rFonts w:ascii="Trebuchet MS" w:hAnsi="Trebuchet MS" w:eastAsia="仿宋_GB2312"/>
          <w:sz w:val="32"/>
          <w:szCs w:val="32"/>
        </w:rPr>
        <w:t>（类）</w:t>
      </w:r>
      <w:r>
        <w:rPr>
          <w:rFonts w:hint="eastAsia" w:ascii="Trebuchet MS" w:hAnsi="Trebuchet MS" w:eastAsia="仿宋_GB2312"/>
          <w:sz w:val="32"/>
          <w:szCs w:val="32"/>
          <w:lang w:eastAsia="zh-CN"/>
        </w:rPr>
        <w:t>行政事业单位医疗</w:t>
      </w:r>
      <w:r>
        <w:rPr>
          <w:rFonts w:ascii="Trebuchet MS" w:hAnsi="Trebuchet MS" w:eastAsia="仿宋_GB2312"/>
          <w:sz w:val="32"/>
          <w:szCs w:val="32"/>
        </w:rPr>
        <w:t>（款）</w:t>
      </w:r>
      <w:r>
        <w:rPr>
          <w:rFonts w:hint="eastAsia" w:ascii="Trebuchet MS" w:hAnsi="Trebuchet MS" w:eastAsia="仿宋_GB2312"/>
          <w:sz w:val="32"/>
          <w:szCs w:val="32"/>
          <w:lang w:eastAsia="zh-CN"/>
        </w:rPr>
        <w:t>公务员医疗补助</w:t>
      </w:r>
      <w:r>
        <w:rPr>
          <w:rFonts w:ascii="Trebuchet MS" w:hAnsi="Trebuchet MS" w:eastAsia="仿宋_GB2312"/>
          <w:sz w:val="32"/>
          <w:szCs w:val="32"/>
        </w:rPr>
        <w:t>（项）</w:t>
      </w:r>
      <w:r>
        <w:rPr>
          <w:rFonts w:hint="eastAsia" w:ascii="Trebuchet MS" w:hAnsi="Trebuchet MS" w:eastAsia="仿宋_GB2312"/>
          <w:sz w:val="32"/>
          <w:szCs w:val="32"/>
          <w:lang w:eastAsia="zh-CN"/>
        </w:rPr>
        <w:t>指财政部门安排的公务员医疗补助经费</w:t>
      </w:r>
      <w:r>
        <w:rPr>
          <w:rFonts w:ascii="Trebuchet MS" w:hAnsi="Trebuchet MS" w:eastAsia="仿宋_GB2312"/>
          <w:sz w:val="32"/>
          <w:szCs w:val="32"/>
        </w:rPr>
        <w:t>。</w:t>
      </w:r>
    </w:p>
    <w:p>
      <w:pPr>
        <w:pStyle w:val="11"/>
        <w:ind w:firstLine="640"/>
        <w:jc w:val="both"/>
        <w:rPr>
          <w:rFonts w:ascii="Trebuchet MS" w:hAnsi="Trebuchet MS" w:eastAsia="仿宋_GB2312"/>
          <w:sz w:val="32"/>
          <w:szCs w:val="32"/>
        </w:rPr>
      </w:pPr>
      <w:r>
        <w:rPr>
          <w:rFonts w:hint="eastAsia" w:ascii="Trebuchet MS" w:hAnsi="Trebuchet MS" w:eastAsia="仿宋_GB2312"/>
          <w:sz w:val="32"/>
          <w:szCs w:val="32"/>
          <w:lang w:val="en-US" w:eastAsia="zh-CN"/>
        </w:rPr>
        <w:t>十九、节能环保</w:t>
      </w:r>
      <w:r>
        <w:rPr>
          <w:rFonts w:ascii="Trebuchet MS" w:hAnsi="Trebuchet MS" w:eastAsia="仿宋_GB2312"/>
          <w:sz w:val="32"/>
          <w:szCs w:val="32"/>
        </w:rPr>
        <w:t>（类）</w:t>
      </w:r>
      <w:r>
        <w:rPr>
          <w:rFonts w:hint="eastAsia" w:ascii="Trebuchet MS" w:hAnsi="Trebuchet MS" w:eastAsia="仿宋_GB2312"/>
          <w:sz w:val="32"/>
          <w:szCs w:val="32"/>
          <w:lang w:eastAsia="zh-CN"/>
        </w:rPr>
        <w:t>自然生态保护</w:t>
      </w:r>
      <w:r>
        <w:rPr>
          <w:rFonts w:ascii="Trebuchet MS" w:hAnsi="Trebuchet MS" w:eastAsia="仿宋_GB2312"/>
          <w:sz w:val="32"/>
          <w:szCs w:val="32"/>
        </w:rPr>
        <w:t>（款）</w:t>
      </w:r>
      <w:r>
        <w:rPr>
          <w:rFonts w:hint="eastAsia" w:ascii="Trebuchet MS" w:hAnsi="Trebuchet MS" w:eastAsia="仿宋_GB2312"/>
          <w:sz w:val="32"/>
          <w:szCs w:val="32"/>
          <w:lang w:eastAsia="zh-CN"/>
        </w:rPr>
        <w:t>其他自然生态保护</w:t>
      </w:r>
      <w:r>
        <w:rPr>
          <w:rFonts w:ascii="Trebuchet MS" w:hAnsi="Trebuchet MS" w:eastAsia="仿宋_GB2312"/>
          <w:sz w:val="32"/>
          <w:szCs w:val="32"/>
        </w:rPr>
        <w:t>（项）</w:t>
      </w:r>
      <w:r>
        <w:rPr>
          <w:rFonts w:hint="eastAsia" w:ascii="Trebuchet MS" w:hAnsi="Trebuchet MS" w:eastAsia="仿宋_GB2312"/>
          <w:sz w:val="32"/>
          <w:szCs w:val="32"/>
          <w:lang w:eastAsia="zh-CN"/>
        </w:rPr>
        <w:t>指定项目以外其他用于自然生态保护方面的支出</w:t>
      </w:r>
      <w:r>
        <w:rPr>
          <w:rFonts w:ascii="Trebuchet MS" w:hAnsi="Trebuchet MS" w:eastAsia="仿宋_GB2312"/>
          <w:sz w:val="32"/>
          <w:szCs w:val="32"/>
        </w:rPr>
        <w:t>。</w:t>
      </w:r>
    </w:p>
    <w:p>
      <w:pPr>
        <w:pStyle w:val="11"/>
        <w:ind w:firstLine="640"/>
        <w:jc w:val="both"/>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二十、城乡社区</w:t>
      </w:r>
      <w:r>
        <w:rPr>
          <w:rFonts w:ascii="Trebuchet MS" w:hAnsi="Trebuchet MS" w:eastAsia="仿宋_GB2312"/>
          <w:sz w:val="32"/>
          <w:szCs w:val="32"/>
        </w:rPr>
        <w:t>（类）</w:t>
      </w:r>
      <w:r>
        <w:rPr>
          <w:rFonts w:hint="eastAsia" w:ascii="Trebuchet MS" w:hAnsi="Trebuchet MS" w:eastAsia="仿宋_GB2312"/>
          <w:sz w:val="32"/>
          <w:szCs w:val="32"/>
          <w:lang w:eastAsia="zh-CN"/>
        </w:rPr>
        <w:t>国有土地使用权出让收入及对应专项债务收入安排的支出</w:t>
      </w:r>
      <w:r>
        <w:rPr>
          <w:rFonts w:ascii="Trebuchet MS" w:hAnsi="Trebuchet MS" w:eastAsia="仿宋_GB2312"/>
          <w:sz w:val="32"/>
          <w:szCs w:val="32"/>
        </w:rPr>
        <w:t>（款）</w:t>
      </w:r>
      <w:r>
        <w:rPr>
          <w:rFonts w:hint="eastAsia" w:ascii="Trebuchet MS" w:hAnsi="Trebuchet MS" w:eastAsia="仿宋_GB2312"/>
          <w:sz w:val="32"/>
          <w:szCs w:val="32"/>
          <w:lang w:eastAsia="zh-CN"/>
        </w:rPr>
        <w:t>城市建设支出</w:t>
      </w:r>
      <w:r>
        <w:rPr>
          <w:rFonts w:ascii="Trebuchet MS" w:hAnsi="Trebuchet MS" w:eastAsia="仿宋_GB2312"/>
          <w:sz w:val="32"/>
          <w:szCs w:val="32"/>
        </w:rPr>
        <w:t>（项）</w:t>
      </w:r>
      <w:r>
        <w:rPr>
          <w:rFonts w:hint="eastAsia" w:ascii="Trebuchet MS" w:hAnsi="Trebuchet MS" w:eastAsia="仿宋_GB2312"/>
          <w:sz w:val="32"/>
          <w:szCs w:val="32"/>
          <w:lang w:eastAsia="zh-CN"/>
        </w:rPr>
        <w:t>指土地出让收入用于完善国有土地使用功能的配套设施建设和城市基础设施建设支出。</w:t>
      </w:r>
    </w:p>
    <w:p>
      <w:pPr>
        <w:pStyle w:val="11"/>
        <w:ind w:firstLine="640"/>
        <w:jc w:val="both"/>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二十一、城乡社区</w:t>
      </w:r>
      <w:r>
        <w:rPr>
          <w:rFonts w:ascii="Trebuchet MS" w:hAnsi="Trebuchet MS" w:eastAsia="仿宋_GB2312"/>
          <w:sz w:val="32"/>
          <w:szCs w:val="32"/>
        </w:rPr>
        <w:t>（类）</w:t>
      </w:r>
      <w:r>
        <w:rPr>
          <w:rFonts w:hint="eastAsia" w:ascii="Trebuchet MS" w:hAnsi="Trebuchet MS" w:eastAsia="仿宋_GB2312"/>
          <w:sz w:val="32"/>
          <w:szCs w:val="32"/>
          <w:lang w:eastAsia="zh-CN"/>
        </w:rPr>
        <w:t>国有土地使用权出让收入及对应专项债务收入安排的支出</w:t>
      </w:r>
      <w:r>
        <w:rPr>
          <w:rFonts w:ascii="Trebuchet MS" w:hAnsi="Trebuchet MS" w:eastAsia="仿宋_GB2312"/>
          <w:sz w:val="32"/>
          <w:szCs w:val="32"/>
        </w:rPr>
        <w:t>（款）</w:t>
      </w:r>
      <w:r>
        <w:rPr>
          <w:rFonts w:hint="eastAsia" w:ascii="Trebuchet MS" w:hAnsi="Trebuchet MS" w:eastAsia="仿宋_GB2312"/>
          <w:sz w:val="32"/>
          <w:szCs w:val="32"/>
          <w:lang w:eastAsia="zh-CN"/>
        </w:rPr>
        <w:t>农村基础设施建设支出</w:t>
      </w:r>
      <w:r>
        <w:rPr>
          <w:rFonts w:ascii="Trebuchet MS" w:hAnsi="Trebuchet MS" w:eastAsia="仿宋_GB2312"/>
          <w:sz w:val="32"/>
          <w:szCs w:val="32"/>
        </w:rPr>
        <w:t>（项）</w:t>
      </w:r>
      <w:r>
        <w:rPr>
          <w:rFonts w:hint="eastAsia" w:ascii="Trebuchet MS" w:hAnsi="Trebuchet MS" w:eastAsia="仿宋_GB2312"/>
          <w:sz w:val="32"/>
          <w:szCs w:val="32"/>
          <w:lang w:eastAsia="zh-CN"/>
        </w:rPr>
        <w:t>指土地出让收入用于农村饮水、环境、卫生、教育以及文化等基础设施建设支出。</w:t>
      </w:r>
    </w:p>
    <w:p>
      <w:pPr>
        <w:pStyle w:val="11"/>
        <w:ind w:firstLine="640"/>
        <w:jc w:val="both"/>
        <w:rPr>
          <w:rFonts w:ascii="Trebuchet MS" w:hAnsi="Trebuchet MS" w:eastAsia="仿宋_GB2312"/>
          <w:sz w:val="32"/>
          <w:szCs w:val="32"/>
        </w:rPr>
      </w:pPr>
      <w:r>
        <w:rPr>
          <w:rFonts w:hint="eastAsia" w:ascii="Trebuchet MS" w:hAnsi="Trebuchet MS" w:eastAsia="仿宋_GB2312"/>
          <w:sz w:val="32"/>
          <w:szCs w:val="32"/>
          <w:lang w:eastAsia="zh-CN"/>
        </w:rPr>
        <w:t>二十二、农林水</w:t>
      </w:r>
      <w:r>
        <w:rPr>
          <w:rFonts w:ascii="Trebuchet MS" w:hAnsi="Trebuchet MS" w:eastAsia="仿宋_GB2312"/>
          <w:sz w:val="32"/>
          <w:szCs w:val="32"/>
        </w:rPr>
        <w:t>（类）</w:t>
      </w:r>
      <w:r>
        <w:rPr>
          <w:rFonts w:hint="eastAsia" w:ascii="Trebuchet MS" w:hAnsi="Trebuchet MS" w:eastAsia="仿宋_GB2312"/>
          <w:sz w:val="32"/>
          <w:szCs w:val="32"/>
          <w:lang w:eastAsia="zh-CN"/>
        </w:rPr>
        <w:t>农村综合改革</w:t>
      </w:r>
      <w:r>
        <w:rPr>
          <w:rFonts w:ascii="Trebuchet MS" w:hAnsi="Trebuchet MS" w:eastAsia="仿宋_GB2312"/>
          <w:sz w:val="32"/>
          <w:szCs w:val="32"/>
        </w:rPr>
        <w:t>（款）</w:t>
      </w:r>
      <w:r>
        <w:rPr>
          <w:rFonts w:hint="eastAsia" w:ascii="Trebuchet MS" w:hAnsi="Trebuchet MS" w:eastAsia="仿宋_GB2312"/>
          <w:sz w:val="32"/>
          <w:szCs w:val="32"/>
          <w:lang w:eastAsia="zh-CN"/>
        </w:rPr>
        <w:t>对村民委员会和村党支部的补助</w:t>
      </w:r>
      <w:r>
        <w:rPr>
          <w:rFonts w:ascii="Trebuchet MS" w:hAnsi="Trebuchet MS" w:eastAsia="仿宋_GB2312"/>
          <w:sz w:val="32"/>
          <w:szCs w:val="32"/>
        </w:rPr>
        <w:t>（项）</w:t>
      </w:r>
      <w:r>
        <w:rPr>
          <w:rFonts w:hint="eastAsia" w:ascii="Trebuchet MS" w:hAnsi="Trebuchet MS" w:eastAsia="仿宋_GB2312"/>
          <w:sz w:val="32"/>
          <w:szCs w:val="32"/>
          <w:lang w:eastAsia="zh-CN"/>
        </w:rPr>
        <w:t>指各级财政对村民委员会和村党支部的补助支出，以及支持建立县级基本财力保障机制安排的村级组织运转奖补资金</w:t>
      </w:r>
      <w:r>
        <w:rPr>
          <w:rFonts w:ascii="Trebuchet MS" w:hAnsi="Trebuchet MS" w:eastAsia="仿宋_GB2312"/>
          <w:sz w:val="32"/>
          <w:szCs w:val="32"/>
        </w:rPr>
        <w:t>。</w:t>
      </w:r>
    </w:p>
    <w:p>
      <w:pPr>
        <w:pStyle w:val="11"/>
        <w:ind w:firstLine="640"/>
        <w:jc w:val="both"/>
        <w:rPr>
          <w:rFonts w:ascii="Trebuchet MS" w:hAnsi="Trebuchet MS" w:eastAsia="仿宋_GB2312"/>
          <w:sz w:val="32"/>
          <w:szCs w:val="32"/>
        </w:rPr>
      </w:pPr>
      <w:r>
        <w:rPr>
          <w:rFonts w:hint="eastAsia" w:ascii="Trebuchet MS" w:hAnsi="Trebuchet MS" w:eastAsia="仿宋_GB2312"/>
          <w:sz w:val="32"/>
          <w:szCs w:val="32"/>
          <w:lang w:eastAsia="zh-CN"/>
        </w:rPr>
        <w:t>二十三、农林水</w:t>
      </w:r>
      <w:r>
        <w:rPr>
          <w:rFonts w:ascii="Trebuchet MS" w:hAnsi="Trebuchet MS" w:eastAsia="仿宋_GB2312"/>
          <w:sz w:val="32"/>
          <w:szCs w:val="32"/>
        </w:rPr>
        <w:t>（类）</w:t>
      </w:r>
      <w:r>
        <w:rPr>
          <w:rFonts w:hint="eastAsia" w:ascii="Trebuchet MS" w:hAnsi="Trebuchet MS" w:eastAsia="仿宋_GB2312"/>
          <w:sz w:val="32"/>
          <w:szCs w:val="32"/>
          <w:lang w:eastAsia="zh-CN"/>
        </w:rPr>
        <w:t>其他农林水</w:t>
      </w:r>
      <w:r>
        <w:rPr>
          <w:rFonts w:ascii="Trebuchet MS" w:hAnsi="Trebuchet MS" w:eastAsia="仿宋_GB2312"/>
          <w:sz w:val="32"/>
          <w:szCs w:val="32"/>
        </w:rPr>
        <w:t>（款）</w:t>
      </w:r>
      <w:r>
        <w:rPr>
          <w:rFonts w:hint="eastAsia" w:ascii="Trebuchet MS" w:hAnsi="Trebuchet MS" w:eastAsia="仿宋_GB2312"/>
          <w:sz w:val="32"/>
          <w:szCs w:val="32"/>
          <w:lang w:eastAsia="zh-CN"/>
        </w:rPr>
        <w:t>其他农林水</w:t>
      </w:r>
      <w:r>
        <w:rPr>
          <w:rFonts w:ascii="Trebuchet MS" w:hAnsi="Trebuchet MS" w:eastAsia="仿宋_GB2312"/>
          <w:sz w:val="32"/>
          <w:szCs w:val="32"/>
        </w:rPr>
        <w:t>（项）</w:t>
      </w:r>
      <w:r>
        <w:rPr>
          <w:rFonts w:hint="eastAsia" w:ascii="Trebuchet MS" w:hAnsi="Trebuchet MS" w:eastAsia="仿宋_GB2312"/>
          <w:sz w:val="32"/>
          <w:szCs w:val="32"/>
          <w:lang w:eastAsia="zh-CN"/>
        </w:rPr>
        <w:t>指除化解债务支出以外其他用于农林水方面的支出</w:t>
      </w:r>
      <w:r>
        <w:rPr>
          <w:rFonts w:ascii="Trebuchet MS" w:hAnsi="Trebuchet MS" w:eastAsia="仿宋_GB2312"/>
          <w:sz w:val="32"/>
          <w:szCs w:val="32"/>
        </w:rPr>
        <w:t>。</w:t>
      </w:r>
    </w:p>
    <w:p>
      <w:pPr>
        <w:pStyle w:val="11"/>
        <w:ind w:firstLine="640"/>
        <w:jc w:val="both"/>
        <w:rPr>
          <w:rFonts w:ascii="Trebuchet MS" w:hAnsi="Trebuchet MS" w:eastAsia="黑体"/>
          <w:sz w:val="32"/>
          <w:szCs w:val="32"/>
        </w:rPr>
      </w:pPr>
      <w:r>
        <w:rPr>
          <w:rFonts w:hint="eastAsia" w:ascii="Trebuchet MS" w:hAnsi="Trebuchet MS" w:eastAsia="仿宋_GB2312"/>
          <w:sz w:val="32"/>
          <w:szCs w:val="32"/>
          <w:lang w:eastAsia="zh-CN"/>
        </w:rPr>
        <w:t>二十四、住房保障</w:t>
      </w:r>
      <w:r>
        <w:rPr>
          <w:rFonts w:ascii="Trebuchet MS" w:hAnsi="Trebuchet MS" w:eastAsia="仿宋_GB2312"/>
          <w:sz w:val="32"/>
          <w:szCs w:val="32"/>
        </w:rPr>
        <w:t>（类）</w:t>
      </w:r>
      <w:r>
        <w:rPr>
          <w:rFonts w:hint="eastAsia" w:ascii="Trebuchet MS" w:hAnsi="Trebuchet MS" w:eastAsia="仿宋_GB2312"/>
          <w:sz w:val="32"/>
          <w:szCs w:val="32"/>
          <w:lang w:eastAsia="zh-CN"/>
        </w:rPr>
        <w:t>住房改革</w:t>
      </w:r>
      <w:r>
        <w:rPr>
          <w:rFonts w:ascii="Trebuchet MS" w:hAnsi="Trebuchet MS" w:eastAsia="仿宋_GB2312"/>
          <w:sz w:val="32"/>
          <w:szCs w:val="32"/>
        </w:rPr>
        <w:t>（款）</w:t>
      </w:r>
      <w:r>
        <w:rPr>
          <w:rFonts w:hint="eastAsia" w:ascii="Trebuchet MS" w:hAnsi="Trebuchet MS" w:eastAsia="仿宋_GB2312"/>
          <w:sz w:val="32"/>
          <w:szCs w:val="32"/>
          <w:lang w:eastAsia="zh-CN"/>
        </w:rPr>
        <w:t>住房公积金</w:t>
      </w:r>
      <w:r>
        <w:rPr>
          <w:rFonts w:ascii="Trebuchet MS" w:hAnsi="Trebuchet MS" w:eastAsia="仿宋_GB2312"/>
          <w:sz w:val="32"/>
          <w:szCs w:val="32"/>
        </w:rPr>
        <w:t>（项）</w:t>
      </w:r>
      <w:r>
        <w:rPr>
          <w:rFonts w:hint="eastAsia" w:ascii="Trebuchet MS" w:hAnsi="Trebuchet MS" w:eastAsia="仿宋_GB2312"/>
          <w:sz w:val="32"/>
          <w:szCs w:val="32"/>
          <w:lang w:val="en-US" w:eastAsia="zh-CN"/>
        </w:rPr>
        <w:t>指行政事业单位按人力资源和社会保障部、财政部规定的基本工资和津贴补贴以及规定比例为职工缴纳的住房公积金</w:t>
      </w:r>
      <w:r>
        <w:rPr>
          <w:rFonts w:ascii="Trebuchet MS" w:hAnsi="Trebuchet MS" w:eastAsia="仿宋_GB2312"/>
          <w:sz w:val="32"/>
          <w:szCs w:val="32"/>
        </w:rPr>
        <w:t>。</w:t>
      </w:r>
    </w:p>
    <w:p>
      <w:pPr>
        <w:pStyle w:val="4"/>
        <w:widowControl/>
        <w:spacing w:line="600" w:lineRule="exact"/>
        <w:ind w:firstLine="640"/>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7A1C1E"/>
    <w:multiLevelType w:val="singleLevel"/>
    <w:tmpl w:val="E57A1C1E"/>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530"/>
    <w:rsid w:val="00032530"/>
    <w:rsid w:val="00177559"/>
    <w:rsid w:val="00690636"/>
    <w:rsid w:val="009E779D"/>
    <w:rsid w:val="00CB7012"/>
    <w:rsid w:val="00D620D7"/>
    <w:rsid w:val="01C85660"/>
    <w:rsid w:val="039E5F9A"/>
    <w:rsid w:val="04DD130D"/>
    <w:rsid w:val="04F85906"/>
    <w:rsid w:val="05815A68"/>
    <w:rsid w:val="05E94C71"/>
    <w:rsid w:val="06AC12D5"/>
    <w:rsid w:val="08135810"/>
    <w:rsid w:val="0A854AD1"/>
    <w:rsid w:val="0BBC1BB2"/>
    <w:rsid w:val="0D463C1E"/>
    <w:rsid w:val="11DE7EA6"/>
    <w:rsid w:val="1553034B"/>
    <w:rsid w:val="16867176"/>
    <w:rsid w:val="18AE4680"/>
    <w:rsid w:val="1B3F5170"/>
    <w:rsid w:val="1E221775"/>
    <w:rsid w:val="1ED96E52"/>
    <w:rsid w:val="218B4D1D"/>
    <w:rsid w:val="23375154"/>
    <w:rsid w:val="24B91D4D"/>
    <w:rsid w:val="25076C01"/>
    <w:rsid w:val="25B668AE"/>
    <w:rsid w:val="276D7EA3"/>
    <w:rsid w:val="29A9295C"/>
    <w:rsid w:val="29DE79E1"/>
    <w:rsid w:val="2D4F6434"/>
    <w:rsid w:val="2E0A4ED7"/>
    <w:rsid w:val="2E23151C"/>
    <w:rsid w:val="2FCC566B"/>
    <w:rsid w:val="306815C3"/>
    <w:rsid w:val="328B37EF"/>
    <w:rsid w:val="33D47B69"/>
    <w:rsid w:val="359A7800"/>
    <w:rsid w:val="38952B18"/>
    <w:rsid w:val="3978580D"/>
    <w:rsid w:val="398B60BF"/>
    <w:rsid w:val="3B137B32"/>
    <w:rsid w:val="3D4E16F1"/>
    <w:rsid w:val="3E442A60"/>
    <w:rsid w:val="44B153CF"/>
    <w:rsid w:val="45B9688E"/>
    <w:rsid w:val="498F34CE"/>
    <w:rsid w:val="4B9B02A9"/>
    <w:rsid w:val="4C6B3C23"/>
    <w:rsid w:val="4EB13484"/>
    <w:rsid w:val="4EE30662"/>
    <w:rsid w:val="50003E58"/>
    <w:rsid w:val="50E9041A"/>
    <w:rsid w:val="52DC6067"/>
    <w:rsid w:val="530117D5"/>
    <w:rsid w:val="547B0369"/>
    <w:rsid w:val="55842E81"/>
    <w:rsid w:val="57FF3028"/>
    <w:rsid w:val="5BCE256F"/>
    <w:rsid w:val="5C210921"/>
    <w:rsid w:val="5F874270"/>
    <w:rsid w:val="601C540F"/>
    <w:rsid w:val="64AA4126"/>
    <w:rsid w:val="65BD5921"/>
    <w:rsid w:val="65E84570"/>
    <w:rsid w:val="66683B76"/>
    <w:rsid w:val="67F07E0D"/>
    <w:rsid w:val="68EC1501"/>
    <w:rsid w:val="697337C2"/>
    <w:rsid w:val="6AC42DAC"/>
    <w:rsid w:val="6BEC1D7A"/>
    <w:rsid w:val="70E00F88"/>
    <w:rsid w:val="72065F3A"/>
    <w:rsid w:val="73B247C7"/>
    <w:rsid w:val="7CF160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sz w:val="24"/>
    </w:rPr>
  </w:style>
  <w:style w:type="character" w:customStyle="1" w:styleId="7">
    <w:name w:val="Footer Char"/>
    <w:basedOn w:val="5"/>
    <w:link w:val="2"/>
    <w:semiHidden/>
    <w:qFormat/>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 w:type="paragraph" w:customStyle="1" w:styleId="9">
    <w:name w:val="List Paragraph1"/>
    <w:basedOn w:val="1"/>
    <w:qFormat/>
    <w:uiPriority w:val="99"/>
    <w:pPr>
      <w:ind w:firstLine="420" w:firstLineChars="200"/>
    </w:pPr>
  </w:style>
  <w:style w:type="paragraph" w:customStyle="1" w:styleId="10">
    <w:name w:val="p15"/>
    <w:basedOn w:val="1"/>
    <w:qFormat/>
    <w:uiPriority w:val="99"/>
    <w:pPr>
      <w:widowControl/>
      <w:ind w:firstLine="420"/>
    </w:pPr>
    <w:rPr>
      <w:rFonts w:cs="宋体"/>
      <w:kern w:val="0"/>
      <w:szCs w:val="21"/>
    </w:rPr>
  </w:style>
  <w:style w:type="paragraph" w:customStyle="1" w:styleId="11">
    <w:name w:val="p0"/>
    <w:basedOn w:val="1"/>
    <w:qFormat/>
    <w:uiPriority w:val="99"/>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740</Words>
  <Characters>4220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2019-02-26T07:38:45Z</dcterms:modified>
  <dc:title>××年××部门预算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