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w:t>
      </w:r>
      <w:r>
        <w:rPr>
          <w:rFonts w:hint="default"/>
          <w:sz w:val="84"/>
          <w:szCs w:val="84"/>
          <w:lang w:val="en-US" w:eastAsia="zh-CN"/>
        </w:rPr>
        <w:t>20</w:t>
      </w:r>
      <w:r>
        <w:rPr>
          <w:rFonts w:hint="eastAsia"/>
          <w:sz w:val="84"/>
          <w:szCs w:val="84"/>
        </w:rPr>
        <w:t>年</w:t>
      </w:r>
      <w:r>
        <w:rPr>
          <w:rFonts w:hint="eastAsia"/>
          <w:sz w:val="84"/>
          <w:szCs w:val="84"/>
          <w:lang w:eastAsia="zh-CN"/>
        </w:rPr>
        <w:t>东方市戒毒所</w:t>
      </w:r>
      <w:r>
        <w:rPr>
          <w:rFonts w:hint="eastAsia"/>
          <w:sz w:val="84"/>
          <w:szCs w:val="84"/>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东方市戒毒所</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lang w:eastAsia="zh-CN"/>
        </w:rPr>
        <w:t>东方市戒毒所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lang w:eastAsia="zh-CN"/>
        </w:rPr>
        <w:t>东方市戒毒所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numPr>
          <w:ilvl w:val="0"/>
          <w:numId w:val="4"/>
        </w:numPr>
        <w:wordWrap/>
        <w:adjustRightInd/>
        <w:snapToGrid/>
        <w:spacing w:before="0" w:after="0" w:line="600" w:lineRule="exact"/>
        <w:ind w:right="0" w:firstLineChars="0"/>
        <w:jc w:val="center"/>
        <w:textAlignment w:val="auto"/>
        <w:outlineLvl w:val="9"/>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lang w:eastAsia="zh-CN"/>
        </w:rPr>
        <w:t>东方市戒毒所</w:t>
      </w:r>
      <w:r>
        <w:rPr>
          <w:rFonts w:hint="eastAsia" w:ascii="黑体" w:hAnsi="黑体" w:eastAsia="黑体"/>
          <w:sz w:val="32"/>
          <w:szCs w:val="32"/>
        </w:rPr>
        <w:t>概况</w:t>
      </w:r>
    </w:p>
    <w:p>
      <w:pPr>
        <w:pStyle w:val="7"/>
        <w:numPr>
          <w:ilvl w:val="0"/>
          <w:numId w:val="0"/>
        </w:numPr>
        <w:wordWrap/>
        <w:adjustRightInd/>
        <w:snapToGrid/>
        <w:spacing w:before="0" w:after="0" w:line="600" w:lineRule="exact"/>
        <w:ind w:leftChars="0" w:right="0"/>
        <w:jc w:val="both"/>
        <w:textAlignment w:val="auto"/>
        <w:outlineLvl w:val="9"/>
        <w:rPr>
          <w:rFonts w:ascii="仿宋_GB2312" w:hAnsi="仿宋_GB2312" w:eastAsia="仿宋_GB2312" w:cs="仿宋_GB2312"/>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主要职能及机构设置情况</w:t>
      </w:r>
    </w:p>
    <w:p>
      <w:pPr>
        <w:pStyle w:val="12"/>
        <w:spacing w:line="600" w:lineRule="exact"/>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东方市戒毒所主要职能：属</w:t>
      </w:r>
      <w:r>
        <w:rPr>
          <w:rFonts w:hint="eastAsia" w:ascii="Trebuchet MS" w:hAnsi="Trebuchet MS" w:eastAsia="仿宋_GB2312" w:cs="仿宋_GB2312"/>
          <w:sz w:val="30"/>
          <w:szCs w:val="30"/>
        </w:rPr>
        <w:t>公安监管场所管理教育成瘾人员日常生活</w:t>
      </w:r>
      <w:r>
        <w:rPr>
          <w:rFonts w:ascii="Trebuchet MS" w:hAnsi="Trebuchet MS" w:eastAsia="仿宋_GB2312" w:cs="仿宋_GB2312"/>
          <w:sz w:val="30"/>
          <w:szCs w:val="30"/>
        </w:rPr>
        <w:t>,</w:t>
      </w:r>
      <w:r>
        <w:rPr>
          <w:rFonts w:hint="eastAsia" w:ascii="Trebuchet MS" w:hAnsi="Trebuchet MS" w:eastAsia="仿宋_GB2312" w:cs="仿宋_GB2312"/>
          <w:sz w:val="30"/>
          <w:szCs w:val="30"/>
        </w:rPr>
        <w:t>教育矫正吸毒人员的思想动态</w:t>
      </w:r>
      <w:r>
        <w:rPr>
          <w:rFonts w:ascii="Trebuchet MS" w:hAnsi="Trebuchet MS" w:eastAsia="仿宋_GB2312" w:cs="仿宋_GB2312"/>
          <w:sz w:val="30"/>
          <w:szCs w:val="30"/>
        </w:rPr>
        <w:t>,</w:t>
      </w:r>
      <w:r>
        <w:rPr>
          <w:rFonts w:hint="eastAsia" w:ascii="Trebuchet MS" w:hAnsi="Trebuchet MS" w:eastAsia="仿宋_GB2312" w:cs="仿宋_GB2312"/>
          <w:sz w:val="30"/>
          <w:szCs w:val="30"/>
        </w:rPr>
        <w:t>确保社会安定。</w:t>
      </w:r>
    </w:p>
    <w:p>
      <w:pPr>
        <w:spacing w:line="600" w:lineRule="exact"/>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根据上述职责，本单位无内设职能机构。</w:t>
      </w: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部门预算单位构成</w:t>
      </w:r>
    </w:p>
    <w:p>
      <w:pPr>
        <w:wordWrap/>
        <w:adjustRightInd/>
        <w:snapToGrid/>
        <w:spacing w:before="0" w:after="0" w:line="600" w:lineRule="exact"/>
        <w:ind w:left="800" w:right="0"/>
        <w:jc w:val="left"/>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纳入东方市戒毒所</w:t>
      </w:r>
      <w:r>
        <w:rPr>
          <w:rFonts w:ascii="仿宋_GB2312" w:hAnsi="黑体" w:eastAsia="仿宋_GB2312" w:cs="仿宋_GB2312"/>
          <w:sz w:val="32"/>
          <w:szCs w:val="32"/>
        </w:rPr>
        <w:t>2019</w:t>
      </w:r>
      <w:r>
        <w:rPr>
          <w:rFonts w:hint="eastAsia" w:ascii="仿宋_GB2312" w:hAnsi="黑体" w:eastAsia="仿宋_GB2312" w:cs="仿宋_GB2312"/>
          <w:sz w:val="32"/>
          <w:szCs w:val="32"/>
        </w:rPr>
        <w:t>年部门预算编制范围的二级预算单位仅为本部门</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不含下属二级预算单位。</w:t>
      </w:r>
    </w:p>
    <w:p>
      <w:pPr>
        <w:wordWrap/>
        <w:adjustRightInd/>
        <w:snapToGrid/>
        <w:spacing w:before="0" w:after="0" w:line="600" w:lineRule="exact"/>
        <w:ind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东方市戒毒所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r>
        <w:rPr>
          <w:rFonts w:hint="eastAsia" w:ascii="Trebuchet MS" w:hAnsi="Trebuchet MS" w:eastAsia="仿宋_GB2312" w:cs="仿宋_GB2312"/>
          <w:bCs/>
          <w:sz w:val="32"/>
          <w:szCs w:val="32"/>
          <w:lang w:eastAsia="zh-CN"/>
        </w:rPr>
        <w:t>此部分内容即为部门预算公开表，详见</w:t>
      </w:r>
      <w:r>
        <w:rPr>
          <w:rFonts w:hint="eastAsia" w:ascii="Trebuchet MS" w:hAnsi="Trebuchet MS" w:eastAsia="仿宋_GB2312" w:cs="Times New Roman"/>
          <w:bCs/>
          <w:kern w:val="2"/>
          <w:sz w:val="32"/>
          <w:szCs w:val="32"/>
          <w:lang w:val="en-US" w:eastAsia="zh-CN" w:bidi="ar-SA"/>
        </w:rPr>
        <w:t>《20</w:t>
      </w:r>
      <w:r>
        <w:rPr>
          <w:rFonts w:hint="default" w:ascii="Trebuchet MS" w:hAnsi="Trebuchet MS" w:eastAsia="仿宋_GB2312" w:cs="Times New Roman"/>
          <w:bCs/>
          <w:kern w:val="2"/>
          <w:sz w:val="32"/>
          <w:szCs w:val="32"/>
          <w:lang w:val="en-US" w:eastAsia="zh-CN" w:bidi="ar-SA"/>
        </w:rPr>
        <w:t>20</w:t>
      </w:r>
      <w:r>
        <w:rPr>
          <w:rFonts w:hint="eastAsia" w:ascii="Trebuchet MS" w:hAnsi="Trebuchet MS" w:eastAsia="仿宋_GB2312" w:cs="Times New Roman"/>
          <w:bCs/>
          <w:kern w:val="2"/>
          <w:sz w:val="32"/>
          <w:szCs w:val="32"/>
          <w:lang w:val="en-US" w:eastAsia="zh-CN" w:bidi="ar-SA"/>
        </w:rPr>
        <w:t>年海南省东方市部门预算表》</w:t>
      </w:r>
      <w:r>
        <w:rPr>
          <w:rFonts w:ascii="宋体" w:hAnsi="宋体" w:eastAsia="宋体" w:cs="宋体"/>
          <w:sz w:val="24"/>
          <w:szCs w:val="24"/>
          <w:lang w:eastAsia="zh-CN"/>
        </w:rPr>
        <w:t xml:space="preserve"> </w:t>
      </w:r>
      <w:r>
        <w:rPr>
          <w:rFonts w:hint="eastAsia" w:ascii="Trebuchet MS" w:hAnsi="Trebuchet MS" w:eastAsia="仿宋_GB2312" w:cs="仿宋_GB2312"/>
          <w:bCs/>
          <w:sz w:val="32"/>
          <w:szCs w:val="32"/>
          <w:lang w:eastAsia="zh-CN"/>
        </w:rPr>
        <w:t>。</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p>
    <w:p>
      <w:pPr>
        <w:wordWrap/>
        <w:adjustRightInd/>
        <w:snapToGrid/>
        <w:spacing w:before="0" w:after="0" w:line="600" w:lineRule="exact"/>
        <w:ind w:left="0" w:leftChars="0" w:right="0"/>
        <w:jc w:val="center"/>
        <w:textAlignment w:val="auto"/>
        <w:outlineLvl w:val="9"/>
        <w:rPr>
          <w:rFonts w:ascii="黑体" w:hAnsi="黑体" w:eastAsia="黑体"/>
          <w:sz w:val="32"/>
          <w:szCs w:val="32"/>
        </w:rPr>
      </w:pPr>
      <w:r>
        <w:rPr>
          <w:rFonts w:hint="eastAsia" w:ascii="黑体" w:hAnsi="黑体" w:eastAsia="黑体"/>
          <w:sz w:val="32"/>
          <w:szCs w:val="32"/>
        </w:rPr>
        <w:t xml:space="preserve">第三部分   </w:t>
      </w:r>
      <w:r>
        <w:rPr>
          <w:rFonts w:hint="eastAsia" w:ascii="仿宋_GB2312" w:hAnsi="黑体" w:eastAsia="仿宋_GB2312" w:cs="仿宋_GB2312"/>
          <w:sz w:val="32"/>
          <w:szCs w:val="32"/>
          <w:lang w:eastAsia="zh-CN"/>
        </w:rPr>
        <w:t>东方市戒毒所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wordWrap/>
        <w:adjustRightInd/>
        <w:snapToGrid/>
        <w:spacing w:before="0" w:after="0" w:line="60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一、关于</w:t>
      </w:r>
      <w:r>
        <w:rPr>
          <w:rFonts w:hint="eastAsia" w:ascii="仿宋_GB2312" w:hAnsi="黑体" w:eastAsia="仿宋_GB2312" w:cs="仿宋_GB2312"/>
          <w:sz w:val="32"/>
          <w:szCs w:val="32"/>
          <w:lang w:eastAsia="zh-CN"/>
        </w:rPr>
        <w:t>东方市戒毒所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年财政拨款收支预算情况的总体说明</w:t>
      </w:r>
    </w:p>
    <w:p>
      <w:p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sz w:val="32"/>
          <w:szCs w:val="32"/>
        </w:rPr>
      </w:pPr>
      <w:r>
        <w:rPr>
          <w:rFonts w:hint="eastAsia" w:ascii="仿宋_GB2312" w:hAnsi="黑体" w:eastAsia="仿宋_GB2312"/>
          <w:sz w:val="32"/>
          <w:szCs w:val="32"/>
          <w:lang w:eastAsia="zh-CN"/>
        </w:rPr>
        <w:t>东方市戒毒所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,3，360</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。其中，收入总计</w:t>
      </w:r>
      <w:r>
        <w:rPr>
          <w:rFonts w:hint="eastAsia" w:ascii="仿宋_GB2312" w:hAnsi="黑体" w:eastAsia="仿宋_GB2312" w:cs="仿宋_GB2312"/>
          <w:sz w:val="32"/>
          <w:szCs w:val="32"/>
          <w:lang w:val="en-US" w:eastAsia="zh-CN"/>
        </w:rPr>
        <w:t>1，680</w:t>
      </w:r>
      <w:r>
        <w:rPr>
          <w:rFonts w:hint="eastAsia" w:ascii="仿宋_GB2312" w:hAnsi="黑体" w:eastAsia="仿宋_GB2312"/>
          <w:sz w:val="32"/>
          <w:szCs w:val="32"/>
          <w:lang w:eastAsia="zh-CN"/>
        </w:rPr>
        <w:t>千元</w:t>
      </w:r>
      <w:r>
        <w:rPr>
          <w:rFonts w:hint="eastAsia" w:ascii="仿宋_GB2312" w:hAnsi="黑体" w:eastAsia="仿宋_GB2312"/>
          <w:sz w:val="32"/>
          <w:szCs w:val="32"/>
        </w:rPr>
        <w:t>，包括一般公共预算本年收入</w:t>
      </w:r>
      <w:r>
        <w:rPr>
          <w:rFonts w:hint="eastAsia" w:ascii="仿宋_GB2312" w:hAnsi="黑体" w:eastAsia="仿宋_GB2312" w:cs="仿宋_GB2312"/>
          <w:sz w:val="32"/>
          <w:szCs w:val="32"/>
          <w:lang w:val="en-US" w:eastAsia="zh-CN"/>
        </w:rPr>
        <w:t>1680</w:t>
      </w:r>
      <w:r>
        <w:rPr>
          <w:rFonts w:hint="eastAsia" w:ascii="仿宋_GB2312" w:hAnsi="黑体" w:eastAsia="仿宋_GB2312"/>
          <w:sz w:val="32"/>
          <w:szCs w:val="32"/>
          <w:lang w:eastAsia="zh-CN"/>
        </w:rPr>
        <w:t>千元</w:t>
      </w:r>
      <w:r>
        <w:rPr>
          <w:rFonts w:hint="eastAsia" w:ascii="仿宋_GB2312" w:hAnsi="黑体" w:eastAsia="仿宋_GB2312"/>
          <w:sz w:val="32"/>
          <w:szCs w:val="32"/>
        </w:rPr>
        <w:t>；支出总计</w:t>
      </w:r>
      <w:r>
        <w:rPr>
          <w:rFonts w:hint="eastAsia" w:ascii="仿宋_GB2312" w:hAnsi="黑体" w:eastAsia="仿宋_GB2312" w:cs="仿宋_GB2312"/>
          <w:sz w:val="32"/>
          <w:szCs w:val="32"/>
          <w:lang w:val="en-US" w:eastAsia="zh-CN"/>
        </w:rPr>
        <w:t>1680</w:t>
      </w:r>
      <w:r>
        <w:rPr>
          <w:rFonts w:hint="eastAsia" w:ascii="仿宋_GB2312" w:hAnsi="黑体" w:eastAsia="仿宋_GB2312"/>
          <w:sz w:val="32"/>
          <w:szCs w:val="32"/>
          <w:lang w:eastAsia="zh-CN"/>
        </w:rPr>
        <w:t>千元</w:t>
      </w:r>
      <w:r>
        <w:rPr>
          <w:rFonts w:hint="eastAsia" w:ascii="仿宋_GB2312" w:hAnsi="黑体" w:eastAsia="仿宋_GB2312"/>
          <w:sz w:val="32"/>
          <w:szCs w:val="32"/>
        </w:rPr>
        <w:t>，包括公共安全支出</w:t>
      </w:r>
      <w:r>
        <w:rPr>
          <w:rFonts w:hint="eastAsia" w:ascii="仿宋_GB2312" w:hAnsi="黑体" w:eastAsia="仿宋_GB2312"/>
          <w:sz w:val="32"/>
          <w:szCs w:val="32"/>
          <w:lang w:val="en-US" w:eastAsia="zh-CN"/>
        </w:rPr>
        <w:t>1680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600" w:lineRule="exact"/>
        <w:ind w:left="0" w:leftChars="0" w:right="0" w:firstLine="640"/>
        <w:jc w:val="left"/>
        <w:textAlignment w:val="auto"/>
        <w:outlineLvl w:val="9"/>
        <w:rPr>
          <w:rFonts w:ascii="黑体" w:hAnsi="黑体" w:eastAsia="黑体"/>
          <w:sz w:val="32"/>
          <w:szCs w:val="32"/>
        </w:rPr>
      </w:pPr>
      <w:r>
        <w:rPr>
          <w:rFonts w:hint="eastAsia" w:ascii="黑体" w:hAnsi="黑体" w:eastAsia="黑体"/>
          <w:sz w:val="32"/>
          <w:szCs w:val="32"/>
        </w:rPr>
        <w:t>二、关于</w:t>
      </w:r>
      <w:r>
        <w:rPr>
          <w:rFonts w:hint="eastAsia" w:ascii="仿宋_GB2312" w:hAnsi="黑体" w:eastAsia="仿宋_GB2312" w:cs="仿宋_GB2312"/>
          <w:sz w:val="32"/>
          <w:szCs w:val="32"/>
          <w:lang w:eastAsia="zh-CN"/>
        </w:rPr>
        <w:t>东方市戒毒所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年一般公共预算当年拨款情况说明</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（一）一般公共预算当年规模情况</w:t>
      </w:r>
    </w:p>
    <w:p>
      <w:pPr>
        <w:wordWrap/>
        <w:adjustRightInd/>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东方市戒毒所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年一般公共预算当年</w:t>
      </w:r>
      <w:r>
        <w:rPr>
          <w:rFonts w:hint="eastAsia" w:ascii="仿宋_GB2312" w:hAnsi="黑体" w:eastAsia="仿宋_GB2312"/>
          <w:sz w:val="32"/>
          <w:szCs w:val="32"/>
          <w:lang w:eastAsia="zh-CN"/>
        </w:rPr>
        <w:t>安排</w:t>
      </w:r>
      <w:r>
        <w:rPr>
          <w:rFonts w:hint="eastAsia" w:ascii="仿宋_GB2312" w:hAnsi="黑体" w:eastAsia="仿宋_GB2312" w:cs="仿宋_GB2312"/>
          <w:sz w:val="32"/>
          <w:szCs w:val="32"/>
          <w:lang w:val="en-US" w:eastAsia="zh-CN"/>
        </w:rPr>
        <w:t>1680</w:t>
      </w:r>
      <w:r>
        <w:rPr>
          <w:rFonts w:hint="eastAsia" w:ascii="仿宋_GB2312" w:hAnsi="黑体" w:eastAsia="仿宋_GB2312"/>
          <w:sz w:val="32"/>
          <w:szCs w:val="32"/>
          <w:lang w:eastAsia="zh-CN"/>
        </w:rPr>
        <w:t>千元。</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（二）一般公共预算当年拨款结构情况</w:t>
      </w:r>
    </w:p>
    <w:p>
      <w:pPr>
        <w:wordWrap/>
        <w:adjustRightInd/>
        <w:snapToGrid/>
        <w:spacing w:before="0" w:after="0" w:line="600" w:lineRule="exact"/>
        <w:ind w:left="0" w:leftChars="0" w:right="0" w:firstLine="800" w:firstLineChars="25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公共安全支出（类）支出</w:t>
      </w:r>
      <w:r>
        <w:rPr>
          <w:rFonts w:hint="eastAsia" w:ascii="仿宋_GB2312" w:hAnsi="黑体" w:eastAsia="仿宋_GB2312" w:cs="仿宋_GB2312"/>
          <w:sz w:val="32"/>
          <w:szCs w:val="32"/>
          <w:lang w:val="en-US" w:eastAsia="zh-CN"/>
        </w:rPr>
        <w:t>1680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1.公共安全支出（类）强制隔离戒毒（款）强制隔离戒毒人员生活（项）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880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.公共安全支出（类）强制隔离戒毒（款）其他强制隔离戒毒支出（项）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textAlignment w:val="auto"/>
        <w:outlineLvl w:val="9"/>
        <w:rPr>
          <w:rFonts w:ascii="黑体" w:hAnsi="黑体" w:eastAsia="黑体"/>
          <w:sz w:val="32"/>
          <w:szCs w:val="32"/>
        </w:rPr>
      </w:pPr>
      <w:r>
        <w:rPr>
          <w:rFonts w:hint="eastAsia" w:ascii="黑体" w:hAnsi="黑体" w:eastAsia="黑体"/>
          <w:sz w:val="32"/>
          <w:szCs w:val="32"/>
        </w:rPr>
        <w:t>三、关于</w:t>
      </w:r>
      <w:r>
        <w:rPr>
          <w:rFonts w:hint="eastAsia" w:ascii="仿宋_GB2312" w:hAnsi="黑体" w:eastAsia="仿宋_GB2312"/>
          <w:sz w:val="32"/>
          <w:szCs w:val="32"/>
          <w:lang w:eastAsia="zh-CN"/>
        </w:rPr>
        <w:t>东方市戒毒所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hint="eastAsia" w:ascii="黑体" w:hAnsi="黑体" w:eastAsia="黑体"/>
          <w:sz w:val="32"/>
          <w:szCs w:val="32"/>
        </w:rPr>
        <w:t>年一般公共预算基本支出情况说明</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东方市戒毒所</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年无一般公共预算基本支出。</w:t>
      </w:r>
    </w:p>
    <w:p>
      <w:pPr>
        <w:pStyle w:val="7"/>
        <w:numPr>
          <w:ilvl w:val="0"/>
          <w:numId w:val="0"/>
        </w:numPr>
        <w:ind w:leftChars="0" w:firstLine="640" w:firstLineChars="200"/>
        <w:rPr>
          <w:rFonts w:hint="default" w:ascii="Trebuchet MS" w:hAnsi="Trebuchet MS" w:eastAsia="黑体" w:cs="Trebuchet MS"/>
          <w:b w:val="0"/>
          <w:bCs w:val="0"/>
          <w:sz w:val="32"/>
          <w:shd w:val="clear" w:color="auto" w:fill="FFFFFF"/>
        </w:rPr>
      </w:pPr>
      <w:r>
        <w:rPr>
          <w:rFonts w:hint="eastAsia" w:ascii="黑体" w:hAnsi="黑体" w:eastAsia="黑体" w:cs="Times New Roman"/>
          <w:sz w:val="32"/>
          <w:shd w:val="clear" w:color="auto" w:fill="FFFFFF"/>
        </w:rPr>
        <w:t>四、</w:t>
      </w:r>
      <w:r>
        <w:rPr>
          <w:rFonts w:hint="eastAsia" w:ascii="Trebuchet MS" w:hAnsi="Trebuchet MS" w:eastAsia="黑体" w:cs="Trebuchet MS"/>
          <w:b w:val="0"/>
          <w:bCs w:val="0"/>
          <w:sz w:val="32"/>
          <w:szCs w:val="32"/>
          <w:lang w:eastAsia="zh-CN"/>
        </w:rPr>
        <w:t>东方市戒毒所</w:t>
      </w:r>
      <w:r>
        <w:rPr>
          <w:rFonts w:hint="eastAsia" w:ascii="仿宋_GB2312" w:hAnsi="仿宋_GB2312" w:eastAsia="仿宋_GB2312" w:cs="仿宋_GB2312"/>
          <w:b w:val="0"/>
          <w:bCs w:val="0"/>
          <w:sz w:val="32"/>
          <w:szCs w:val="32"/>
          <w:lang w:val="en-US" w:eastAsia="zh-CN"/>
        </w:rPr>
        <w:t>2020</w:t>
      </w:r>
      <w:r>
        <w:rPr>
          <w:rFonts w:hint="default" w:ascii="Trebuchet MS" w:hAnsi="Trebuchet MS" w:eastAsia="黑体" w:cs="Trebuchet MS"/>
          <w:b w:val="0"/>
          <w:bCs w:val="0"/>
          <w:sz w:val="32"/>
          <w:shd w:val="clear" w:color="auto" w:fill="FFFFFF"/>
        </w:rPr>
        <w:t>年</w:t>
      </w:r>
      <w:r>
        <w:rPr>
          <w:rFonts w:hint="default" w:ascii="Trebuchet MS" w:hAnsi="Trebuchet MS" w:eastAsia="黑体" w:cs="Trebuchet MS"/>
          <w:b w:val="0"/>
          <w:bCs w:val="0"/>
          <w:sz w:val="32"/>
          <w:szCs w:val="32"/>
        </w:rPr>
        <w:t>一般公共预算“三公”经费支出</w:t>
      </w:r>
      <w:r>
        <w:rPr>
          <w:rFonts w:hint="default" w:ascii="Trebuchet MS" w:hAnsi="Trebuchet MS" w:eastAsia="黑体" w:cs="Trebuchet MS"/>
          <w:b w:val="0"/>
          <w:bCs w:val="0"/>
          <w:sz w:val="32"/>
          <w:shd w:val="clear" w:color="auto" w:fill="FFFFFF"/>
        </w:rPr>
        <w:t>情况说明</w:t>
      </w:r>
    </w:p>
    <w:p>
      <w:pPr>
        <w:pStyle w:val="4"/>
        <w:widowControl/>
        <w:spacing w:line="600" w:lineRule="exact"/>
        <w:ind w:firstLine="640" w:firstLineChars="200"/>
        <w:rPr>
          <w:rFonts w:ascii="Trebuchet MS" w:hAnsi="Trebuchet MS" w:eastAsia="仿宋_GB2312" w:cs="Trebuchet MS"/>
          <w:b/>
          <w:color w:val="FF0000"/>
          <w:sz w:val="32"/>
          <w:szCs w:val="32"/>
        </w:rPr>
      </w:pPr>
      <w:r>
        <w:rPr>
          <w:rFonts w:hint="eastAsia" w:ascii="仿宋_GB2312" w:hAnsi="黑体" w:eastAsia="仿宋_GB2312" w:cs="仿宋_GB2312"/>
          <w:sz w:val="32"/>
          <w:szCs w:val="32"/>
        </w:rPr>
        <w:t>东方市戒毒所</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年无“三公”经费预算。</w:t>
      </w: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仿宋_GB2312" w:hAnsi="黑体" w:eastAsia="仿宋_GB2312"/>
          <w:sz w:val="32"/>
          <w:szCs w:val="32"/>
          <w:lang w:eastAsia="zh-CN"/>
        </w:rPr>
        <w:t>东方市戒毒所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wordWrap/>
        <w:snapToGrid/>
        <w:spacing w:before="0" w:after="0" w:line="600" w:lineRule="exact"/>
        <w:ind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rPr>
        <w:t>东方市戒毒所</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年无政府性基金预算。</w:t>
      </w:r>
    </w:p>
    <w:p>
      <w:pPr>
        <w:wordWrap/>
        <w:snapToGrid/>
        <w:spacing w:before="0" w:after="0" w:line="600" w:lineRule="exact"/>
        <w:ind w:right="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六、关于</w:t>
      </w:r>
      <w:r>
        <w:rPr>
          <w:rFonts w:hint="eastAsia" w:ascii="黑体" w:hAnsi="黑体" w:eastAsia="黑体" w:cs="黑体"/>
          <w:sz w:val="32"/>
          <w:szCs w:val="32"/>
        </w:rPr>
        <w:t>××（部门）</w:t>
      </w:r>
      <w:r>
        <w:rPr>
          <w:rFonts w:hint="eastAsia" w:ascii="黑体" w:hAnsi="黑体" w:eastAsia="黑体" w:cs="黑体"/>
          <w:sz w:val="32"/>
          <w:szCs w:val="32"/>
          <w:lang w:val="en-US" w:eastAsia="zh-CN"/>
        </w:rPr>
        <w:t>2020</w:t>
      </w:r>
      <w:r>
        <w:rPr>
          <w:rFonts w:hint="eastAsia" w:ascii="黑体" w:hAnsi="黑体" w:eastAsia="黑体" w:cs="黑体"/>
          <w:sz w:val="32"/>
          <w:szCs w:val="32"/>
        </w:rPr>
        <w:t>年</w:t>
      </w:r>
      <w:r>
        <w:rPr>
          <w:rFonts w:hint="eastAsia" w:ascii="黑体" w:hAnsi="黑体" w:eastAsia="黑体" w:cs="黑体"/>
          <w:sz w:val="32"/>
          <w:szCs w:val="32"/>
          <w:lang w:eastAsia="zh-CN"/>
        </w:rPr>
        <w:t>政府性基金</w:t>
      </w:r>
      <w:r>
        <w:rPr>
          <w:rFonts w:hint="eastAsia" w:ascii="黑体" w:hAnsi="黑体" w:eastAsia="黑体" w:cs="黑体"/>
          <w:sz w:val="32"/>
          <w:szCs w:val="32"/>
        </w:rPr>
        <w:t>“三公”经费</w:t>
      </w:r>
      <w:r>
        <w:rPr>
          <w:rFonts w:hint="eastAsia" w:ascii="黑体" w:hAnsi="黑体" w:eastAsia="黑体" w:cs="黑体"/>
          <w:sz w:val="32"/>
          <w:szCs w:val="32"/>
          <w:lang w:eastAsia="zh-CN"/>
        </w:rPr>
        <w:t>支出情况说明</w:t>
      </w:r>
    </w:p>
    <w:p>
      <w:pPr>
        <w:wordWrap/>
        <w:snapToGrid/>
        <w:spacing w:before="0" w:after="0" w:line="600" w:lineRule="exact"/>
        <w:ind w:right="0" w:firstLine="640" w:firstLineChars="200"/>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我部门（单位）20</w:t>
      </w:r>
      <w:r>
        <w:rPr>
          <w:rFonts w:hint="default" w:ascii="仿宋_GB2312" w:hAnsi="黑体" w:eastAsia="仿宋_GB2312" w:cs="仿宋_GB2312"/>
          <w:sz w:val="32"/>
          <w:szCs w:val="32"/>
          <w:lang w:val="en-US" w:eastAsia="zh-CN"/>
        </w:rPr>
        <w:t>20</w:t>
      </w:r>
      <w:r>
        <w:rPr>
          <w:rFonts w:hint="eastAsia" w:ascii="仿宋_GB2312" w:hAnsi="黑体" w:eastAsia="仿宋_GB2312" w:cs="仿宋_GB2312"/>
          <w:sz w:val="32"/>
          <w:szCs w:val="32"/>
          <w:lang w:val="en-US" w:eastAsia="zh-CN"/>
        </w:rPr>
        <w:t>年无政府性基金预算“三公”经费支出。</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七</w:t>
      </w:r>
      <w:r>
        <w:rPr>
          <w:rFonts w:hint="eastAsia" w:ascii="黑体" w:hAnsi="黑体" w:eastAsia="黑体" w:cs="Times New Roman"/>
          <w:sz w:val="32"/>
          <w:shd w:val="clear" w:color="auto" w:fill="FFFFFF"/>
        </w:rPr>
        <w:t>、关于</w:t>
      </w:r>
      <w:r>
        <w:rPr>
          <w:rFonts w:hint="eastAsia" w:ascii="仿宋_GB2312" w:hAnsi="黑体" w:eastAsia="仿宋_GB2312"/>
          <w:sz w:val="32"/>
          <w:szCs w:val="32"/>
          <w:lang w:eastAsia="zh-CN"/>
        </w:rPr>
        <w:t>东方市戒毒所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东方市戒毒所</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；支出包括：公共安全支出。</w:t>
      </w:r>
      <w:r>
        <w:rPr>
          <w:rFonts w:hint="eastAsia" w:ascii="仿宋_GB2312" w:hAnsi="黑体" w:eastAsia="仿宋_GB2312" w:cs="仿宋_GB2312"/>
          <w:sz w:val="32"/>
          <w:szCs w:val="32"/>
          <w:lang w:eastAsia="zh-CN"/>
        </w:rPr>
        <w:t>东方市戒毒所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3360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八</w:t>
      </w:r>
      <w:r>
        <w:rPr>
          <w:rFonts w:hint="eastAsia" w:ascii="黑体" w:hAnsi="黑体" w:eastAsia="黑体" w:cs="Times New Roman"/>
          <w:sz w:val="32"/>
          <w:shd w:val="clear" w:color="auto" w:fill="FFFFFF"/>
        </w:rPr>
        <w:t>、关于</w:t>
      </w:r>
      <w:r>
        <w:rPr>
          <w:rFonts w:hint="eastAsia" w:ascii="仿宋_GB2312" w:hAnsi="黑体" w:eastAsia="仿宋_GB2312"/>
          <w:sz w:val="32"/>
          <w:szCs w:val="32"/>
          <w:lang w:eastAsia="zh-CN"/>
        </w:rPr>
        <w:t>东方市戒毒所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wordWrap/>
        <w:adjustRightInd/>
        <w:snapToGrid/>
        <w:spacing w:before="0" w:after="0" w:line="580" w:lineRule="exact"/>
        <w:ind w:left="0" w:leftChars="0" w:right="0" w:firstLine="640" w:firstLineChars="200"/>
        <w:jc w:val="both"/>
        <w:textAlignment w:val="auto"/>
        <w:outlineLvl w:val="9"/>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eastAsia="zh-CN"/>
        </w:rPr>
        <w:t>东方市戒毒所</w:t>
      </w:r>
      <w:r>
        <w:rPr>
          <w:rFonts w:hint="default" w:ascii="仿宋_GB2312" w:hAnsi="黑体" w:eastAsia="仿宋_GB2312" w:cs="仿宋_GB2312"/>
          <w:sz w:val="32"/>
          <w:szCs w:val="32"/>
          <w:lang w:val="en-US" w:eastAsia="zh-CN"/>
        </w:rPr>
        <w:t>2020</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1680</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r>
        <w:rPr>
          <w:rFonts w:hint="eastAsia" w:ascii="仿宋_GB2312" w:hAnsi="黑体" w:eastAsia="仿宋_GB2312"/>
          <w:sz w:val="32"/>
          <w:szCs w:val="32"/>
          <w:lang w:eastAsia="zh-CN"/>
        </w:rPr>
        <w:t>一般公共预算</w:t>
      </w:r>
      <w:r>
        <w:rPr>
          <w:rFonts w:hint="eastAsia" w:ascii="仿宋_GB2312" w:hAnsi="黑体" w:eastAsia="仿宋_GB2312"/>
          <w:sz w:val="32"/>
          <w:szCs w:val="32"/>
        </w:rPr>
        <w:t>收入</w:t>
      </w:r>
      <w:r>
        <w:rPr>
          <w:rFonts w:hint="eastAsia" w:ascii="仿宋_GB2312" w:hAnsi="黑体" w:eastAsia="仿宋_GB2312" w:cs="仿宋_GB2312"/>
          <w:sz w:val="32"/>
          <w:szCs w:val="32"/>
          <w:lang w:val="en-US" w:eastAsia="zh-CN"/>
        </w:rPr>
        <w:t>1680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Trebuchet MS" w:hAnsi="Trebuchet MS" w:eastAsia="仿宋_GB2312" w:cs="Times New Roman"/>
          <w:kern w:val="2"/>
          <w:sz w:val="32"/>
          <w:szCs w:val="32"/>
          <w:lang w:val="en-US" w:eastAsia="zh-CN" w:bidi="ar-SA"/>
        </w:rPr>
        <w:t>比上年年初预算</w:t>
      </w:r>
      <w:r>
        <w:rPr>
          <w:rFonts w:hint="eastAsia" w:ascii="仿宋_GB2312" w:hAnsi="黑体" w:eastAsia="仿宋_GB2312" w:cs="仿宋_GB2312"/>
          <w:sz w:val="32"/>
          <w:szCs w:val="32"/>
          <w:lang w:val="en-US" w:eastAsia="zh-CN"/>
        </w:rPr>
        <w:t>增加29.2千元，主要是一般公共预算收入增加29.2千元。</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九</w:t>
      </w:r>
      <w:r>
        <w:rPr>
          <w:rFonts w:hint="eastAsia" w:ascii="黑体" w:hAnsi="黑体" w:eastAsia="黑体" w:cs="Times New Roman"/>
          <w:sz w:val="32"/>
          <w:shd w:val="clear" w:color="auto" w:fill="FFFFFF"/>
        </w:rPr>
        <w:t>、关于</w:t>
      </w:r>
      <w:r>
        <w:rPr>
          <w:rFonts w:hint="eastAsia" w:ascii="仿宋_GB2312" w:hAnsi="黑体" w:eastAsia="仿宋_GB2312"/>
          <w:sz w:val="32"/>
          <w:szCs w:val="32"/>
          <w:lang w:eastAsia="zh-CN"/>
        </w:rPr>
        <w:t>东方市戒毒所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eastAsia="zh-CN"/>
        </w:rPr>
        <w:t>东方市戒毒所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1680</w:t>
      </w:r>
      <w:r>
        <w:rPr>
          <w:rFonts w:hint="eastAsia" w:ascii="仿宋_GB2312" w:hAnsi="黑体" w:eastAsia="仿宋_GB2312"/>
          <w:sz w:val="32"/>
          <w:szCs w:val="32"/>
          <w:lang w:eastAsia="zh-CN"/>
        </w:rPr>
        <w:t>千元</w:t>
      </w:r>
      <w:r>
        <w:rPr>
          <w:rFonts w:hint="eastAsia" w:ascii="仿宋_GB2312" w:hAnsi="黑体" w:eastAsia="仿宋_GB2312"/>
          <w:sz w:val="32"/>
          <w:szCs w:val="32"/>
        </w:rPr>
        <w:t>，其中：项目支出</w:t>
      </w:r>
      <w:r>
        <w:rPr>
          <w:rFonts w:hint="eastAsia" w:ascii="仿宋_GB2312" w:hAnsi="黑体" w:eastAsia="仿宋_GB2312" w:cs="仿宋_GB2312"/>
          <w:sz w:val="32"/>
          <w:szCs w:val="32"/>
          <w:lang w:val="en-US" w:eastAsia="zh-CN"/>
        </w:rPr>
        <w:t>1680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Trebuchet MS" w:hAnsi="Trebuchet MS" w:eastAsia="仿宋_GB2312" w:cs="Times New Roman"/>
          <w:kern w:val="2"/>
          <w:sz w:val="32"/>
          <w:szCs w:val="32"/>
          <w:lang w:val="en-US" w:eastAsia="zh-CN" w:bidi="ar-SA"/>
        </w:rPr>
        <w:t>比上年年</w:t>
      </w:r>
      <w:r>
        <w:rPr>
          <w:rFonts w:hint="eastAsia" w:ascii="仿宋_GB2312" w:hAnsi="黑体" w:eastAsia="仿宋_GB2312"/>
          <w:sz w:val="32"/>
          <w:szCs w:val="32"/>
          <w:lang w:val="en-US" w:eastAsia="zh-CN"/>
        </w:rPr>
        <w:t>初预算增加29.2千元，主要是项目支出增加29.2千元。</w:t>
      </w: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十</w:t>
      </w:r>
      <w:r>
        <w:rPr>
          <w:rFonts w:hint="eastAsia" w:ascii="黑体" w:hAnsi="黑体" w:eastAsia="黑体" w:cs="Times New Roman"/>
          <w:sz w:val="32"/>
          <w:shd w:val="clear" w:color="auto" w:fill="FFFFFF"/>
        </w:rPr>
        <w:t>、其他重要事项的情况说明</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（一）机关运行经费</w:t>
      </w:r>
    </w:p>
    <w:p>
      <w:pPr>
        <w:spacing w:line="60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w:t>
      </w:r>
      <w:r>
        <w:rPr>
          <w:rFonts w:hint="eastAsia" w:ascii="仿宋_GB2312" w:hAnsi="黑体" w:eastAsia="仿宋_GB2312" w:cs="仿宋_GB2312"/>
          <w:sz w:val="32"/>
          <w:szCs w:val="32"/>
        </w:rPr>
        <w:t>东方市戒毒所本级的机关运行经费预算</w:t>
      </w:r>
      <w:r>
        <w:rPr>
          <w:rFonts w:ascii="仿宋_GB2312" w:hAnsi="黑体" w:eastAsia="仿宋_GB2312" w:cs="仿宋_GB2312"/>
          <w:sz w:val="32"/>
          <w:szCs w:val="32"/>
        </w:rPr>
        <w:t>0</w:t>
      </w:r>
      <w:r>
        <w:rPr>
          <w:rFonts w:hint="eastAsia" w:ascii="仿宋_GB2312" w:hAnsi="黑体" w:eastAsia="仿宋_GB2312"/>
          <w:sz w:val="32"/>
          <w:szCs w:val="32"/>
        </w:rPr>
        <w:t>千元。</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（二）政府采购情况</w:t>
      </w:r>
    </w:p>
    <w:p>
      <w:pPr>
        <w:spacing w:line="600" w:lineRule="exact"/>
        <w:ind w:firstLine="640" w:firstLineChars="200"/>
        <w:rPr>
          <w:rFonts w:ascii="楷体" w:hAnsi="楷体" w:eastAsia="楷体"/>
          <w:sz w:val="32"/>
          <w:szCs w:val="32"/>
        </w:rPr>
      </w:pPr>
      <w:r>
        <w:rPr>
          <w:rFonts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年东方市戒毒所无政府采购预算。</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（三）国有资产占有使用情况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东方市戒毒所</w:t>
      </w:r>
      <w:r>
        <w:rPr>
          <w:rFonts w:hint="eastAsia" w:ascii="仿宋_GB2312" w:hAnsi="黑体" w:eastAsia="仿宋_GB2312" w:cs="仿宋_GB2312"/>
          <w:sz w:val="32"/>
          <w:szCs w:val="32"/>
        </w:rPr>
        <w:t>本级预算单位共有车辆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单位价值</w:t>
      </w:r>
      <w:r>
        <w:rPr>
          <w:rFonts w:hint="eastAsia" w:ascii="仿宋_GB2312" w:hAnsi="黑体" w:eastAsia="仿宋_GB2312" w:cs="仿宋_GB2312"/>
          <w:sz w:val="32"/>
          <w:szCs w:val="32"/>
          <w:lang w:val="en-US" w:eastAsia="zh-CN"/>
        </w:rPr>
        <w:t>20万</w:t>
      </w:r>
      <w:r>
        <w:rPr>
          <w:rFonts w:hint="eastAsia" w:ascii="仿宋_GB2312" w:hAnsi="黑体" w:eastAsia="仿宋_GB2312" w:cs="仿宋_GB2312"/>
          <w:sz w:val="32"/>
          <w:szCs w:val="32"/>
          <w:lang w:eastAsia="zh-CN"/>
        </w:rPr>
        <w:t>元</w:t>
      </w:r>
      <w:r>
        <w:rPr>
          <w:rFonts w:hint="eastAsia" w:ascii="仿宋_GB2312" w:hAnsi="黑体" w:eastAsia="仿宋_GB2312" w:cs="仿宋_GB2312"/>
          <w:sz w:val="32"/>
          <w:szCs w:val="32"/>
        </w:rPr>
        <w:t>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（四）绩效目标设置情况</w:t>
      </w:r>
    </w:p>
    <w:p>
      <w:pPr>
        <w:wordWrap/>
        <w:snapToGrid/>
        <w:spacing w:before="0" w:after="0" w:line="600" w:lineRule="exact"/>
        <w:ind w:left="0" w:leftChars="0" w:right="0" w:firstLine="640" w:firstLineChars="200"/>
        <w:textAlignment w:val="auto"/>
        <w:outlineLvl w:val="9"/>
        <w:rPr>
          <w:rFonts w:ascii="仿宋_GB2312" w:hAnsi="宋体" w:eastAsia="仿宋_GB2312" w:cs="宋体"/>
          <w:color w:val="000000"/>
          <w:kern w:val="0"/>
          <w:sz w:val="32"/>
          <w:szCs w:val="30"/>
        </w:rPr>
      </w:pP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东方市戒毒所</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1680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jc w:val="center"/>
        <w:textAlignment w:val="auto"/>
        <w:outlineLvl w:val="9"/>
        <w:rPr>
          <w:rFonts w:ascii="黑体" w:hAnsi="黑体" w:eastAsia="黑体"/>
          <w:b/>
          <w:sz w:val="32"/>
          <w:szCs w:val="32"/>
        </w:rPr>
      </w:pPr>
      <w:r>
        <w:rPr>
          <w:rFonts w:hint="eastAsia" w:ascii="黑体" w:hAnsi="黑体" w:eastAsia="黑体"/>
          <w:b/>
          <w:sz w:val="32"/>
          <w:szCs w:val="32"/>
        </w:rPr>
        <w:t>第四部分  名词解释</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一</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snapToGrid/>
        <w:spacing w:before="0" w:after="0" w:line="600" w:lineRule="exact"/>
        <w:ind w:left="0" w:leftChars="0" w:right="0" w:firstLine="640" w:firstLineChars="200"/>
        <w:jc w:val="left"/>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十四、公共安全支出（类）强制隔离（款）强制隔离戒毒人员生活（项）：指用于戒毒场所管理人员生活的项目支出。</w:t>
      </w: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sz w:val="32"/>
          <w:szCs w:val="32"/>
        </w:rPr>
      </w:pPr>
      <w:r>
        <w:rPr>
          <w:rFonts w:hint="eastAsia" w:ascii="仿宋_GB2312" w:hAnsi="宋体" w:eastAsia="仿宋_GB2312" w:cs="宋体"/>
          <w:color w:val="000000"/>
          <w:kern w:val="0"/>
          <w:sz w:val="32"/>
          <w:szCs w:val="30"/>
        </w:rPr>
        <w:t>十五、公共安全支出（类）强制隔离（款）所政设施建设（项）：指用于戒毒场所管理的建设支出。</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39E5F9A"/>
    <w:rsid w:val="04F85906"/>
    <w:rsid w:val="0D463C1E"/>
    <w:rsid w:val="11CF049C"/>
    <w:rsid w:val="11DE7EA6"/>
    <w:rsid w:val="165A262D"/>
    <w:rsid w:val="19D71F2C"/>
    <w:rsid w:val="1B3F5170"/>
    <w:rsid w:val="1E221775"/>
    <w:rsid w:val="1ED96E52"/>
    <w:rsid w:val="24B91D4D"/>
    <w:rsid w:val="25076C01"/>
    <w:rsid w:val="2D4F6434"/>
    <w:rsid w:val="2E0A4ED7"/>
    <w:rsid w:val="2FCC566B"/>
    <w:rsid w:val="382273E7"/>
    <w:rsid w:val="3E442A60"/>
    <w:rsid w:val="45B9688E"/>
    <w:rsid w:val="461E6996"/>
    <w:rsid w:val="498F34CE"/>
    <w:rsid w:val="4C6B3C23"/>
    <w:rsid w:val="530117D5"/>
    <w:rsid w:val="55842E81"/>
    <w:rsid w:val="58166862"/>
    <w:rsid w:val="5C210921"/>
    <w:rsid w:val="5F874270"/>
    <w:rsid w:val="60100FB0"/>
    <w:rsid w:val="6A230286"/>
    <w:rsid w:val="6DDC4A31"/>
    <w:rsid w:val="7CF16054"/>
    <w:rsid w:val="7EF222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9">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 w:type="paragraph" w:customStyle="1" w:styleId="12">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3090</Characters>
  <Lines>25</Lines>
  <Paragraphs>7</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陈南江</cp:lastModifiedBy>
  <dcterms:modified xsi:type="dcterms:W3CDTF">2020-02-13T05:56:41Z</dcterms:modified>
  <dc:title>××年××部门预算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