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76" w:beforeAutospacing="0" w:after="76" w:afterAutospacing="0" w:line="378" w:lineRule="atLeast"/>
        <w:ind w:left="0" w:right="0" w:firstLine="420"/>
        <w:jc w:val="center"/>
        <w:rPr>
          <w:rStyle w:val="5"/>
          <w:rFonts w:hint="eastAsia" w:ascii="宋体" w:hAnsi="宋体" w:eastAsia="宋体" w:cs="宋体"/>
          <w:b/>
          <w:bCs/>
          <w:sz w:val="44"/>
          <w:szCs w:val="44"/>
          <w:shd w:val="clear" w:fill="FFFFFF"/>
          <w:lang w:eastAsia="zh-CN"/>
        </w:rPr>
      </w:pPr>
      <w:bookmarkStart w:id="0" w:name="_GoBack"/>
      <w:r>
        <w:rPr>
          <w:rStyle w:val="5"/>
          <w:rFonts w:hint="eastAsia" w:ascii="宋体" w:hAnsi="宋体" w:eastAsia="宋体" w:cs="宋体"/>
          <w:b/>
          <w:bCs/>
          <w:sz w:val="44"/>
          <w:szCs w:val="44"/>
          <w:shd w:val="clear" w:fill="FFFFFF"/>
        </w:rPr>
        <w:t>东方市农业农村局关于</w:t>
      </w:r>
      <w:r>
        <w:rPr>
          <w:rStyle w:val="5"/>
          <w:rFonts w:hint="eastAsia" w:ascii="宋体" w:hAnsi="宋体" w:eastAsia="宋体" w:cs="宋体"/>
          <w:b/>
          <w:bCs/>
          <w:sz w:val="44"/>
          <w:szCs w:val="44"/>
          <w:shd w:val="clear" w:fill="FFFFFF"/>
          <w:lang w:eastAsia="zh-CN"/>
        </w:rPr>
        <w:t>新龙镇龙北村</w:t>
      </w:r>
    </w:p>
    <w:p>
      <w:pPr>
        <w:pStyle w:val="2"/>
        <w:keepNext w:val="0"/>
        <w:keepLines w:val="0"/>
        <w:widowControl/>
        <w:suppressLineNumbers w:val="0"/>
        <w:spacing w:before="76" w:beforeAutospacing="0" w:after="76" w:afterAutospacing="0" w:line="378" w:lineRule="atLeast"/>
        <w:ind w:left="0" w:right="0" w:firstLine="420"/>
        <w:jc w:val="center"/>
        <w:rPr>
          <w:rFonts w:hint="eastAsia" w:ascii="宋体" w:hAnsi="宋体" w:eastAsia="宋体" w:cs="宋体"/>
          <w:w w:val="95"/>
          <w:sz w:val="44"/>
          <w:szCs w:val="44"/>
        </w:rPr>
      </w:pPr>
      <w:r>
        <w:rPr>
          <w:rStyle w:val="5"/>
          <w:rFonts w:hint="eastAsia" w:ascii="宋体" w:hAnsi="宋体" w:eastAsia="宋体" w:cs="宋体"/>
          <w:b/>
          <w:bCs/>
          <w:w w:val="95"/>
          <w:sz w:val="44"/>
          <w:szCs w:val="44"/>
          <w:shd w:val="clear" w:fill="FFFFFF"/>
          <w:lang w:eastAsia="zh-CN"/>
        </w:rPr>
        <w:t>卢运贤</w:t>
      </w:r>
      <w:r>
        <w:rPr>
          <w:rStyle w:val="5"/>
          <w:rFonts w:hint="eastAsia" w:ascii="宋体" w:hAnsi="宋体" w:eastAsia="宋体" w:cs="宋体"/>
          <w:b/>
          <w:bCs/>
          <w:w w:val="95"/>
          <w:sz w:val="44"/>
          <w:szCs w:val="44"/>
          <w:shd w:val="clear" w:fill="FFFFFF"/>
        </w:rPr>
        <w:t>农村土地承包经营权证变更的通告</w:t>
      </w:r>
    </w:p>
    <w:bookmarkEnd w:id="0"/>
    <w:p>
      <w:pPr>
        <w:pStyle w:val="2"/>
        <w:keepNext w:val="0"/>
        <w:keepLines w:val="0"/>
        <w:widowControl/>
        <w:suppressLineNumbers w:val="0"/>
        <w:spacing w:before="76" w:beforeAutospacing="0" w:after="76" w:afterAutospacing="0" w:line="378" w:lineRule="atLeast"/>
        <w:ind w:left="0" w:right="0" w:firstLine="420"/>
        <w:jc w:val="center"/>
        <w:rPr>
          <w:rFonts w:hint="eastAsia" w:ascii="宋体" w:hAnsi="宋体" w:eastAsia="宋体" w:cs="宋体"/>
          <w:sz w:val="24"/>
          <w:szCs w:val="24"/>
        </w:rPr>
      </w:pPr>
    </w:p>
    <w:p>
      <w:pPr>
        <w:pStyle w:val="2"/>
        <w:keepNext w:val="0"/>
        <w:keepLines w:val="0"/>
        <w:widowControl/>
        <w:suppressLineNumbers w:val="0"/>
        <w:spacing w:before="76" w:beforeAutospacing="0" w:after="76" w:afterAutospacing="0" w:line="378" w:lineRule="atLeast"/>
        <w:ind w:left="0" w:right="0" w:firstLine="420"/>
        <w:jc w:val="left"/>
        <w:rPr>
          <w:rFonts w:hint="default" w:ascii="宋体" w:hAnsi="宋体" w:eastAsia="宋体" w:cs="宋体"/>
          <w:sz w:val="24"/>
          <w:szCs w:val="24"/>
          <w:lang w:val="en-US" w:eastAsia="zh-CN"/>
        </w:rPr>
      </w:pPr>
      <w:r>
        <w:rPr>
          <w:rFonts w:hint="eastAsia" w:ascii="宋体" w:hAnsi="宋体" w:eastAsia="宋体" w:cs="宋体"/>
          <w:sz w:val="24"/>
          <w:szCs w:val="24"/>
          <w:shd w:val="clear" w:fill="FFFFFF"/>
        </w:rPr>
        <w:t>现有</w:t>
      </w:r>
      <w:r>
        <w:rPr>
          <w:rFonts w:hint="eastAsia" w:ascii="宋体" w:hAnsi="宋体" w:eastAsia="宋体" w:cs="宋体"/>
          <w:sz w:val="24"/>
          <w:szCs w:val="24"/>
          <w:shd w:val="clear" w:fill="FFFFFF"/>
          <w:lang w:eastAsia="zh-CN"/>
        </w:rPr>
        <w:t>新龙镇龙北村第一村民小组卢运贤，</w:t>
      </w:r>
      <w:r>
        <w:rPr>
          <w:rFonts w:hint="eastAsia" w:ascii="宋体" w:hAnsi="宋体" w:eastAsia="宋体" w:cs="宋体"/>
          <w:sz w:val="24"/>
          <w:szCs w:val="24"/>
          <w:shd w:val="clear" w:fill="FFFFFF"/>
        </w:rPr>
        <w:t>其承包经营的</w:t>
      </w:r>
      <w:r>
        <w:rPr>
          <w:rFonts w:hint="eastAsia" w:ascii="宋体" w:hAnsi="宋体" w:eastAsia="宋体" w:cs="宋体"/>
          <w:sz w:val="24"/>
          <w:szCs w:val="24"/>
          <w:shd w:val="clear" w:fill="FFFFFF"/>
          <w:lang w:val="en-US" w:eastAsia="zh-CN"/>
        </w:rPr>
        <w:t>5.06亩土地，地块名称</w:t>
      </w:r>
      <w:r>
        <w:rPr>
          <w:rFonts w:hint="eastAsia" w:ascii="宋体" w:hAnsi="宋体" w:eastAsia="宋体" w:cs="宋体"/>
          <w:sz w:val="24"/>
          <w:szCs w:val="24"/>
          <w:shd w:val="clear" w:fill="FFFFFF"/>
        </w:rPr>
        <w:t>“</w:t>
      </w:r>
      <w:r>
        <w:rPr>
          <w:rFonts w:hint="eastAsia" w:ascii="宋体" w:hAnsi="宋体" w:eastAsia="宋体" w:cs="宋体"/>
          <w:sz w:val="24"/>
          <w:szCs w:val="24"/>
          <w:shd w:val="clear" w:fill="FFFFFF"/>
          <w:lang w:eastAsia="zh-CN"/>
        </w:rPr>
        <w:t>那跃园</w:t>
      </w:r>
      <w:r>
        <w:rPr>
          <w:rFonts w:hint="eastAsia" w:ascii="宋体" w:hAnsi="宋体" w:eastAsia="宋体" w:cs="宋体"/>
          <w:sz w:val="24"/>
          <w:szCs w:val="24"/>
          <w:shd w:val="clear" w:fill="FFFFFF"/>
        </w:rPr>
        <w:t>”</w:t>
      </w:r>
      <w:r>
        <w:rPr>
          <w:rFonts w:hint="eastAsia" w:ascii="宋体" w:hAnsi="宋体" w:eastAsia="宋体" w:cs="宋体"/>
          <w:sz w:val="24"/>
          <w:szCs w:val="24"/>
          <w:shd w:val="clear" w:fill="FFFFFF"/>
          <w:lang w:eastAsia="zh-CN"/>
        </w:rPr>
        <w:t>，经</w:t>
      </w:r>
      <w:r>
        <w:rPr>
          <w:rFonts w:hint="eastAsia" w:ascii="宋体" w:hAnsi="宋体" w:eastAsia="宋体" w:cs="宋体"/>
          <w:sz w:val="24"/>
          <w:szCs w:val="24"/>
          <w:shd w:val="clear" w:fill="FFFFFF"/>
          <w:lang w:val="en-US" w:eastAsia="zh-CN"/>
        </w:rPr>
        <w:t>2017年3月27日海南省第二中级人民法院判决书〔2017〕琼97民终227号、新龙镇政府工作人员核查，此地块</w:t>
      </w:r>
      <w:r>
        <w:rPr>
          <w:rFonts w:hint="eastAsia" w:ascii="宋体" w:hAnsi="宋体" w:eastAsia="宋体" w:cs="宋体"/>
          <w:sz w:val="24"/>
          <w:szCs w:val="24"/>
          <w:shd w:val="clear" w:fill="FFFFFF"/>
          <w:lang w:eastAsia="zh-CN"/>
        </w:rPr>
        <w:t>属争议土地，与龙北村卢石福的土地纠纷一直未能得到解决，现根据《新龙镇人民政府关于请撤销龙北村卢运贤农村土地承包经营权证的函》（新府函〔</w:t>
      </w:r>
      <w:r>
        <w:rPr>
          <w:rFonts w:hint="eastAsia" w:ascii="宋体" w:hAnsi="宋体" w:eastAsia="宋体" w:cs="宋体"/>
          <w:sz w:val="24"/>
          <w:szCs w:val="24"/>
          <w:shd w:val="clear" w:fill="FFFFFF"/>
          <w:lang w:val="en-US" w:eastAsia="zh-CN"/>
        </w:rPr>
        <w:t>2020</w:t>
      </w:r>
      <w:r>
        <w:rPr>
          <w:rFonts w:hint="eastAsia" w:ascii="宋体" w:hAnsi="宋体" w:eastAsia="宋体" w:cs="宋体"/>
          <w:sz w:val="24"/>
          <w:szCs w:val="24"/>
          <w:shd w:val="clear" w:fill="FFFFFF"/>
          <w:lang w:eastAsia="zh-CN"/>
        </w:rPr>
        <w:t>〕</w:t>
      </w:r>
      <w:r>
        <w:rPr>
          <w:rFonts w:hint="eastAsia" w:ascii="宋体" w:hAnsi="宋体" w:eastAsia="宋体" w:cs="宋体"/>
          <w:sz w:val="24"/>
          <w:szCs w:val="24"/>
          <w:shd w:val="clear" w:fill="FFFFFF"/>
          <w:lang w:val="en-US" w:eastAsia="zh-CN"/>
        </w:rPr>
        <w:t>239号），</w:t>
      </w:r>
      <w:r>
        <w:rPr>
          <w:rFonts w:hint="eastAsia" w:ascii="宋体" w:hAnsi="宋体" w:eastAsia="宋体" w:cs="宋体"/>
          <w:sz w:val="24"/>
          <w:szCs w:val="24"/>
          <w:shd w:val="clear" w:fill="FFFFFF"/>
        </w:rPr>
        <w:t>向我局申请</w:t>
      </w:r>
      <w:r>
        <w:rPr>
          <w:rFonts w:hint="eastAsia" w:ascii="宋体" w:hAnsi="宋体" w:eastAsia="宋体" w:cs="宋体"/>
          <w:sz w:val="24"/>
          <w:szCs w:val="24"/>
          <w:shd w:val="clear" w:fill="FFFFFF"/>
          <w:lang w:eastAsia="zh-CN"/>
        </w:rPr>
        <w:t>撤销卢运贤证书编号为</w:t>
      </w:r>
      <w:r>
        <w:rPr>
          <w:rFonts w:hint="eastAsia" w:ascii="宋体" w:hAnsi="宋体" w:eastAsia="宋体" w:cs="宋体"/>
          <w:sz w:val="24"/>
          <w:szCs w:val="24"/>
          <w:shd w:val="clear" w:fill="FFFFFF"/>
          <w:lang w:val="en-US" w:eastAsia="zh-CN"/>
        </w:rPr>
        <w:t>469007107203010055J（第二本），地块编号：0100502</w:t>
      </w:r>
      <w:r>
        <w:rPr>
          <w:rFonts w:hint="eastAsia" w:ascii="宋体" w:hAnsi="宋体" w:eastAsia="宋体" w:cs="宋体"/>
          <w:sz w:val="24"/>
          <w:szCs w:val="24"/>
          <w:shd w:val="clear" w:fill="FFFFFF"/>
        </w:rPr>
        <w:t>，</w:t>
      </w:r>
      <w:r>
        <w:rPr>
          <w:rFonts w:hint="eastAsia" w:ascii="宋体" w:hAnsi="宋体" w:eastAsia="宋体" w:cs="宋体"/>
          <w:sz w:val="24"/>
          <w:szCs w:val="24"/>
          <w:shd w:val="clear" w:fill="FFFFFF"/>
          <w:lang w:eastAsia="zh-CN"/>
        </w:rPr>
        <w:t>地块名称为“那跃园”面积为</w:t>
      </w:r>
      <w:r>
        <w:rPr>
          <w:rFonts w:hint="eastAsia" w:ascii="宋体" w:hAnsi="宋体" w:eastAsia="宋体" w:cs="宋体"/>
          <w:sz w:val="24"/>
          <w:szCs w:val="24"/>
          <w:shd w:val="clear" w:fill="FFFFFF"/>
          <w:lang w:val="en-US" w:eastAsia="zh-CN"/>
        </w:rPr>
        <w:t>5.06亩的</w:t>
      </w:r>
      <w:r>
        <w:rPr>
          <w:rFonts w:hint="eastAsia" w:ascii="宋体" w:hAnsi="宋体" w:eastAsia="宋体" w:cs="宋体"/>
          <w:sz w:val="24"/>
          <w:szCs w:val="24"/>
          <w:shd w:val="clear" w:fill="FFFFFF"/>
          <w:lang w:eastAsia="zh-CN"/>
        </w:rPr>
        <w:t>农村土地承包经营权登记，</w:t>
      </w:r>
      <w:r>
        <w:rPr>
          <w:rFonts w:hint="eastAsia" w:ascii="宋体" w:hAnsi="宋体" w:eastAsia="宋体" w:cs="宋体"/>
          <w:sz w:val="24"/>
          <w:szCs w:val="24"/>
          <w:shd w:val="clear" w:fill="FFFFFF"/>
        </w:rPr>
        <w:t>我局正受理其变更事宜，即</w:t>
      </w:r>
      <w:r>
        <w:rPr>
          <w:rFonts w:hint="eastAsia" w:ascii="宋体" w:hAnsi="宋体" w:eastAsia="宋体" w:cs="宋体"/>
          <w:sz w:val="24"/>
          <w:szCs w:val="24"/>
          <w:shd w:val="clear" w:fill="FFFFFF"/>
          <w:lang w:eastAsia="zh-CN"/>
        </w:rPr>
        <w:t>卢运贤因土地纠纷未得到解决</w:t>
      </w:r>
      <w:r>
        <w:rPr>
          <w:rFonts w:hint="eastAsia" w:ascii="宋体" w:hAnsi="宋体" w:eastAsia="宋体" w:cs="宋体"/>
          <w:sz w:val="24"/>
          <w:szCs w:val="24"/>
          <w:shd w:val="clear" w:fill="FFFFFF"/>
        </w:rPr>
        <w:t>致其承包经营的土地发生变化，不再享有承包经营权，将给予减除变更。</w:t>
      </w:r>
    </w:p>
    <w:p>
      <w:pPr>
        <w:pStyle w:val="2"/>
        <w:keepNext w:val="0"/>
        <w:keepLines w:val="0"/>
        <w:widowControl/>
        <w:suppressLineNumbers w:val="0"/>
        <w:spacing w:before="76" w:beforeAutospacing="0" w:after="76" w:afterAutospacing="0" w:line="378" w:lineRule="atLeast"/>
        <w:ind w:left="0" w:right="0" w:firstLine="420"/>
        <w:jc w:val="center"/>
        <w:rPr>
          <w:rFonts w:hint="eastAsia" w:ascii="宋体" w:hAnsi="宋体" w:eastAsia="宋体" w:cs="宋体"/>
          <w:sz w:val="24"/>
          <w:szCs w:val="24"/>
        </w:rPr>
      </w:pPr>
      <w:r>
        <w:rPr>
          <w:rFonts w:hint="eastAsia" w:ascii="宋体" w:hAnsi="宋体" w:eastAsia="宋体" w:cs="宋体"/>
          <w:sz w:val="24"/>
          <w:szCs w:val="24"/>
          <w:shd w:val="clear" w:fill="FFFFFF"/>
          <w:lang w:eastAsia="zh-CN"/>
        </w:rPr>
        <w:t>新龙镇龙北村卢运贤</w:t>
      </w:r>
      <w:r>
        <w:rPr>
          <w:rFonts w:hint="eastAsia" w:ascii="宋体" w:hAnsi="宋体" w:eastAsia="宋体" w:cs="宋体"/>
          <w:sz w:val="24"/>
          <w:szCs w:val="24"/>
          <w:shd w:val="clear" w:fill="FFFFFF"/>
        </w:rPr>
        <w:t>土地承包经营权证减除变更表</w:t>
      </w:r>
    </w:p>
    <w:tbl>
      <w:tblPr>
        <w:tblStyle w:val="3"/>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772"/>
        <w:gridCol w:w="999"/>
        <w:gridCol w:w="2325"/>
        <w:gridCol w:w="1250"/>
        <w:gridCol w:w="1313"/>
        <w:gridCol w:w="1120"/>
        <w:gridCol w:w="73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81" w:hRule="atLeast"/>
          <w:jc w:val="center"/>
        </w:trPr>
        <w:tc>
          <w:tcPr>
            <w:tcW w:w="772"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line="15" w:lineRule="atLeast"/>
              <w:jc w:val="center"/>
            </w:pPr>
            <w:r>
              <w:rPr>
                <w:rFonts w:hint="eastAsia" w:ascii="宋体" w:hAnsi="宋体" w:eastAsia="宋体" w:cs="宋体"/>
                <w:sz w:val="24"/>
                <w:szCs w:val="24"/>
              </w:rPr>
              <w:t>序号</w:t>
            </w:r>
          </w:p>
        </w:tc>
        <w:tc>
          <w:tcPr>
            <w:tcW w:w="999" w:type="dxa"/>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line="15" w:lineRule="atLeast"/>
              <w:jc w:val="center"/>
            </w:pPr>
            <w:r>
              <w:rPr>
                <w:rFonts w:hint="eastAsia" w:ascii="宋体" w:hAnsi="宋体" w:eastAsia="宋体" w:cs="宋体"/>
                <w:sz w:val="24"/>
                <w:szCs w:val="24"/>
              </w:rPr>
              <w:t>姓 名</w:t>
            </w:r>
          </w:p>
        </w:tc>
        <w:tc>
          <w:tcPr>
            <w:tcW w:w="2325" w:type="dxa"/>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line="15" w:lineRule="atLeast"/>
              <w:jc w:val="center"/>
            </w:pPr>
            <w:r>
              <w:rPr>
                <w:rFonts w:hint="eastAsia" w:ascii="宋体" w:hAnsi="宋体" w:eastAsia="宋体" w:cs="宋体"/>
                <w:sz w:val="24"/>
                <w:szCs w:val="24"/>
              </w:rPr>
              <w:t>经营权证编号</w:t>
            </w:r>
          </w:p>
        </w:tc>
        <w:tc>
          <w:tcPr>
            <w:tcW w:w="1250" w:type="dxa"/>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line="15" w:lineRule="atLeast"/>
              <w:jc w:val="center"/>
            </w:pPr>
            <w:r>
              <w:rPr>
                <w:rFonts w:hint="eastAsia" w:ascii="宋体" w:hAnsi="宋体" w:eastAsia="宋体" w:cs="宋体"/>
                <w:sz w:val="24"/>
                <w:szCs w:val="24"/>
              </w:rPr>
              <w:t>地块名称</w:t>
            </w:r>
          </w:p>
        </w:tc>
        <w:tc>
          <w:tcPr>
            <w:tcW w:w="1313" w:type="dxa"/>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line="15" w:lineRule="atLeast"/>
              <w:jc w:val="center"/>
            </w:pPr>
            <w:r>
              <w:rPr>
                <w:rFonts w:hint="eastAsia" w:ascii="宋体" w:hAnsi="宋体" w:eastAsia="宋体" w:cs="宋体"/>
                <w:sz w:val="24"/>
                <w:szCs w:val="24"/>
              </w:rPr>
              <w:t>地块编号</w:t>
            </w:r>
          </w:p>
        </w:tc>
        <w:tc>
          <w:tcPr>
            <w:tcW w:w="1120" w:type="dxa"/>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line="15" w:lineRule="atLeast"/>
              <w:jc w:val="center"/>
            </w:pPr>
            <w:r>
              <w:rPr>
                <w:rFonts w:hint="eastAsia" w:ascii="宋体" w:hAnsi="宋体" w:eastAsia="宋体" w:cs="宋体"/>
                <w:sz w:val="24"/>
                <w:szCs w:val="24"/>
              </w:rPr>
              <w:t>面积/亩</w:t>
            </w:r>
          </w:p>
        </w:tc>
        <w:tc>
          <w:tcPr>
            <w:tcW w:w="737" w:type="dxa"/>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line="15" w:lineRule="atLeast"/>
              <w:jc w:val="center"/>
            </w:pPr>
            <w:r>
              <w:rPr>
                <w:rFonts w:hint="eastAsia" w:ascii="宋体" w:hAnsi="宋体" w:eastAsia="宋体" w:cs="宋体"/>
                <w:sz w:val="24"/>
                <w:szCs w:val="24"/>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518" w:hRule="atLeast"/>
          <w:jc w:val="center"/>
        </w:trPr>
        <w:tc>
          <w:tcPr>
            <w:tcW w:w="772"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line="15" w:lineRule="atLeast"/>
              <w:jc w:val="center"/>
            </w:pPr>
            <w:r>
              <w:rPr>
                <w:rFonts w:hint="eastAsia" w:ascii="宋体" w:hAnsi="宋体" w:eastAsia="宋体" w:cs="宋体"/>
                <w:sz w:val="24"/>
                <w:szCs w:val="24"/>
              </w:rPr>
              <w:t>1</w:t>
            </w:r>
          </w:p>
        </w:tc>
        <w:tc>
          <w:tcPr>
            <w:tcW w:w="999"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line="15" w:lineRule="atLeast"/>
              <w:jc w:val="center"/>
              <w:rPr>
                <w:rFonts w:hint="eastAsia" w:eastAsiaTheme="minorEastAsia"/>
                <w:lang w:eastAsia="zh-CN"/>
              </w:rPr>
            </w:pPr>
            <w:r>
              <w:rPr>
                <w:rFonts w:hint="eastAsia" w:ascii="宋体" w:hAnsi="宋体" w:eastAsia="宋体" w:cs="宋体"/>
                <w:sz w:val="24"/>
                <w:szCs w:val="24"/>
                <w:lang w:eastAsia="zh-CN"/>
              </w:rPr>
              <w:t>卢运贤</w:t>
            </w:r>
          </w:p>
        </w:tc>
        <w:tc>
          <w:tcPr>
            <w:tcW w:w="232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wordWrap w:val="0"/>
              <w:spacing w:line="15" w:lineRule="atLeast"/>
              <w:jc w:val="center"/>
              <w:rPr>
                <w:rFonts w:hint="default" w:eastAsiaTheme="minorEastAsia"/>
                <w:lang w:val="en-US" w:eastAsia="zh-CN"/>
              </w:rPr>
            </w:pPr>
            <w:r>
              <w:rPr>
                <w:rFonts w:hint="eastAsia" w:ascii="宋体" w:hAnsi="宋体" w:eastAsia="宋体" w:cs="宋体"/>
                <w:sz w:val="24"/>
                <w:szCs w:val="24"/>
                <w:lang w:val="en-US" w:eastAsia="zh-CN"/>
              </w:rPr>
              <w:t>469007107203010055J</w:t>
            </w:r>
          </w:p>
        </w:tc>
        <w:tc>
          <w:tcPr>
            <w:tcW w:w="125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wordWrap w:val="0"/>
              <w:spacing w:line="15" w:lineRule="atLeast"/>
              <w:jc w:val="center"/>
              <w:rPr>
                <w:rFonts w:hint="eastAsia" w:eastAsiaTheme="minorEastAsia"/>
                <w:lang w:eastAsia="zh-CN"/>
              </w:rPr>
            </w:pPr>
            <w:r>
              <w:rPr>
                <w:rFonts w:hint="eastAsia" w:ascii="宋体" w:hAnsi="宋体" w:eastAsia="宋体" w:cs="宋体"/>
                <w:sz w:val="24"/>
                <w:szCs w:val="24"/>
                <w:lang w:eastAsia="zh-CN"/>
              </w:rPr>
              <w:t>那跃园</w:t>
            </w:r>
          </w:p>
        </w:tc>
        <w:tc>
          <w:tcPr>
            <w:tcW w:w="1313"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line="15" w:lineRule="atLeast"/>
              <w:jc w:val="center"/>
              <w:rPr>
                <w:rFonts w:hint="default" w:eastAsiaTheme="minorEastAsia"/>
                <w:lang w:val="en-US" w:eastAsia="zh-CN"/>
              </w:rPr>
            </w:pPr>
            <w:r>
              <w:rPr>
                <w:rFonts w:hint="eastAsia" w:ascii="宋体" w:hAnsi="宋体" w:eastAsia="宋体" w:cs="宋体"/>
                <w:sz w:val="24"/>
                <w:szCs w:val="24"/>
                <w:lang w:val="en-US" w:eastAsia="zh-CN"/>
              </w:rPr>
              <w:t>0100502</w:t>
            </w:r>
          </w:p>
        </w:tc>
        <w:tc>
          <w:tcPr>
            <w:tcW w:w="112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line="15" w:lineRule="atLeast"/>
              <w:jc w:val="center"/>
              <w:rPr>
                <w:rFonts w:hint="default" w:eastAsiaTheme="minorEastAsia"/>
                <w:lang w:val="en-US" w:eastAsia="zh-CN"/>
              </w:rPr>
            </w:pPr>
            <w:r>
              <w:rPr>
                <w:rFonts w:hint="eastAsia" w:ascii="宋体" w:hAnsi="宋体" w:eastAsia="宋体" w:cs="宋体"/>
                <w:sz w:val="24"/>
                <w:szCs w:val="24"/>
                <w:lang w:val="en-US" w:eastAsia="zh-CN"/>
              </w:rPr>
              <w:t>5.06</w:t>
            </w:r>
          </w:p>
        </w:tc>
        <w:tc>
          <w:tcPr>
            <w:tcW w:w="737"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wordWrap w:val="0"/>
              <w:spacing w:line="15" w:lineRule="atLeast"/>
              <w:jc w:val="center"/>
            </w:pPr>
            <w:r>
              <w:rPr>
                <w:rFonts w:hint="eastAsia" w:ascii="宋体" w:hAnsi="宋体" w:eastAsia="宋体" w:cs="宋体"/>
                <w:sz w:val="24"/>
                <w:szCs w:val="24"/>
              </w:rPr>
              <w:t>给予减除变更</w:t>
            </w:r>
          </w:p>
        </w:tc>
      </w:tr>
    </w:tbl>
    <w:p>
      <w:pPr>
        <w:pStyle w:val="2"/>
        <w:keepNext w:val="0"/>
        <w:keepLines w:val="0"/>
        <w:widowControl/>
        <w:suppressLineNumbers w:val="0"/>
        <w:spacing w:before="76" w:beforeAutospacing="0" w:after="76" w:afterAutospacing="0" w:line="378" w:lineRule="atLeast"/>
        <w:ind w:left="0" w:right="0" w:firstLine="420"/>
        <w:jc w:val="left"/>
        <w:rPr>
          <w:rFonts w:hint="eastAsia" w:ascii="宋体" w:hAnsi="宋体" w:eastAsia="宋体" w:cs="宋体"/>
          <w:sz w:val="24"/>
          <w:szCs w:val="24"/>
        </w:rPr>
      </w:pPr>
      <w:r>
        <w:rPr>
          <w:rFonts w:hint="eastAsia" w:ascii="宋体" w:hAnsi="宋体" w:eastAsia="宋体" w:cs="宋体"/>
          <w:sz w:val="24"/>
          <w:szCs w:val="24"/>
          <w:shd w:val="clear" w:fill="FFFFFF"/>
        </w:rPr>
        <w:t>凡对上述农村经营权变更事宜有异议者，请将书面材料及有效证明材料自通告发布之日起7日内送交我局，逾期未提出异议，我局将按相关规定为上述农户办理农村土地承包经营权变更登记。</w:t>
      </w:r>
    </w:p>
    <w:p>
      <w:pPr>
        <w:pStyle w:val="2"/>
        <w:keepNext w:val="0"/>
        <w:keepLines w:val="0"/>
        <w:widowControl/>
        <w:suppressLineNumbers w:val="0"/>
        <w:spacing w:before="76" w:beforeAutospacing="0" w:after="76" w:afterAutospacing="0" w:line="378" w:lineRule="atLeast"/>
        <w:ind w:left="0" w:right="0" w:firstLine="420"/>
        <w:jc w:val="left"/>
        <w:rPr>
          <w:rFonts w:hint="eastAsia" w:ascii="宋体" w:hAnsi="宋体" w:eastAsia="宋体" w:cs="宋体"/>
          <w:sz w:val="24"/>
          <w:szCs w:val="24"/>
        </w:rPr>
      </w:pPr>
    </w:p>
    <w:p>
      <w:pPr>
        <w:pStyle w:val="2"/>
        <w:keepNext w:val="0"/>
        <w:keepLines w:val="0"/>
        <w:widowControl/>
        <w:suppressLineNumbers w:val="0"/>
        <w:spacing w:before="76" w:beforeAutospacing="0" w:after="76" w:afterAutospacing="0" w:line="378" w:lineRule="atLeast"/>
        <w:ind w:left="0" w:right="0" w:firstLine="420"/>
        <w:jc w:val="left"/>
        <w:rPr>
          <w:rFonts w:hint="eastAsia" w:ascii="宋体" w:hAnsi="宋体" w:eastAsia="宋体" w:cs="宋体"/>
          <w:sz w:val="24"/>
          <w:szCs w:val="24"/>
        </w:rPr>
      </w:pPr>
    </w:p>
    <w:p>
      <w:pPr>
        <w:pStyle w:val="2"/>
        <w:keepNext w:val="0"/>
        <w:keepLines w:val="0"/>
        <w:widowControl/>
        <w:suppressLineNumbers w:val="0"/>
        <w:spacing w:before="76" w:beforeAutospacing="0" w:after="76" w:afterAutospacing="0" w:line="378" w:lineRule="atLeast"/>
        <w:ind w:left="0" w:right="0" w:firstLine="420"/>
        <w:jc w:val="left"/>
        <w:rPr>
          <w:rFonts w:hint="eastAsia" w:ascii="宋体" w:hAnsi="宋体" w:eastAsia="宋体" w:cs="宋体"/>
          <w:sz w:val="24"/>
          <w:szCs w:val="24"/>
        </w:rPr>
      </w:pPr>
    </w:p>
    <w:p>
      <w:pPr>
        <w:pStyle w:val="2"/>
        <w:keepNext w:val="0"/>
        <w:keepLines w:val="0"/>
        <w:widowControl/>
        <w:suppressLineNumbers w:val="0"/>
        <w:spacing w:before="76" w:beforeAutospacing="0" w:after="76" w:afterAutospacing="0" w:line="378" w:lineRule="atLeast"/>
        <w:ind w:left="0" w:right="0" w:firstLine="0"/>
        <w:jc w:val="right"/>
        <w:rPr>
          <w:rFonts w:hint="eastAsia" w:ascii="宋体" w:hAnsi="宋体" w:eastAsia="宋体" w:cs="宋体"/>
          <w:sz w:val="24"/>
          <w:szCs w:val="24"/>
        </w:rPr>
      </w:pPr>
      <w:r>
        <w:rPr>
          <w:rFonts w:hint="eastAsia" w:ascii="宋体" w:hAnsi="宋体" w:eastAsia="宋体" w:cs="宋体"/>
          <w:sz w:val="24"/>
          <w:szCs w:val="24"/>
          <w:shd w:val="clear" w:fill="FFFFFF"/>
        </w:rPr>
        <w:t>东方市农业农村局</w:t>
      </w:r>
    </w:p>
    <w:p>
      <w:pPr>
        <w:pStyle w:val="2"/>
        <w:keepNext w:val="0"/>
        <w:keepLines w:val="0"/>
        <w:widowControl/>
        <w:suppressLineNumbers w:val="0"/>
        <w:spacing w:before="76" w:beforeAutospacing="0" w:after="76" w:afterAutospacing="0" w:line="378" w:lineRule="atLeast"/>
        <w:ind w:left="0" w:right="0" w:firstLine="420"/>
        <w:jc w:val="right"/>
        <w:rPr>
          <w:rFonts w:hint="eastAsia" w:ascii="宋体" w:hAnsi="宋体" w:eastAsia="宋体" w:cs="宋体"/>
          <w:sz w:val="24"/>
          <w:szCs w:val="24"/>
        </w:rPr>
      </w:pPr>
      <w:r>
        <w:rPr>
          <w:rFonts w:hint="eastAsia" w:ascii="宋体" w:hAnsi="宋体" w:eastAsia="宋体" w:cs="宋体"/>
          <w:sz w:val="24"/>
          <w:szCs w:val="24"/>
          <w:shd w:val="clear" w:fill="FFFFFF"/>
          <w:lang w:val="en-US" w:eastAsia="zh-CN"/>
        </w:rPr>
        <w:t>2021</w:t>
      </w:r>
      <w:r>
        <w:rPr>
          <w:rFonts w:hint="eastAsia" w:ascii="宋体" w:hAnsi="宋体" w:eastAsia="宋体" w:cs="宋体"/>
          <w:sz w:val="24"/>
          <w:szCs w:val="24"/>
          <w:shd w:val="clear" w:fill="FFFFFF"/>
        </w:rPr>
        <w:t>年</w:t>
      </w:r>
      <w:r>
        <w:rPr>
          <w:rFonts w:hint="eastAsia" w:ascii="宋体" w:hAnsi="宋体" w:eastAsia="宋体" w:cs="宋体"/>
          <w:sz w:val="24"/>
          <w:szCs w:val="24"/>
          <w:shd w:val="clear" w:fill="FFFFFF"/>
          <w:lang w:val="en-US" w:eastAsia="zh-CN"/>
        </w:rPr>
        <w:t>6</w:t>
      </w:r>
      <w:r>
        <w:rPr>
          <w:rFonts w:hint="eastAsia" w:ascii="宋体" w:hAnsi="宋体" w:eastAsia="宋体" w:cs="宋体"/>
          <w:sz w:val="24"/>
          <w:szCs w:val="24"/>
          <w:shd w:val="clear" w:fill="FFFFFF"/>
        </w:rPr>
        <w:t>月</w:t>
      </w:r>
      <w:r>
        <w:rPr>
          <w:rFonts w:hint="eastAsia" w:ascii="宋体" w:hAnsi="宋体" w:eastAsia="宋体" w:cs="宋体"/>
          <w:sz w:val="24"/>
          <w:szCs w:val="24"/>
          <w:shd w:val="clear" w:fill="FFFFFF"/>
          <w:lang w:val="en-US" w:eastAsia="zh-CN"/>
        </w:rPr>
        <w:t>10</w:t>
      </w:r>
      <w:r>
        <w:rPr>
          <w:rFonts w:hint="eastAsia" w:ascii="宋体" w:hAnsi="宋体" w:eastAsia="宋体" w:cs="宋体"/>
          <w:sz w:val="24"/>
          <w:szCs w:val="24"/>
          <w:shd w:val="clear" w:fill="FFFFFF"/>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Segoe UI">
    <w:panose1 w:val="020B0502040204020203"/>
    <w:charset w:val="00"/>
    <w:family w:val="auto"/>
    <w:pitch w:val="default"/>
    <w:sig w:usb0="E4002EFF" w:usb1="C000E47F"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CAF3D97"/>
    <w:rsid w:val="08B7230A"/>
    <w:rsid w:val="15CA7EFD"/>
    <w:rsid w:val="15D83215"/>
    <w:rsid w:val="20374CB4"/>
    <w:rsid w:val="243579E4"/>
    <w:rsid w:val="35887E1B"/>
    <w:rsid w:val="36521BA9"/>
    <w:rsid w:val="4CAF3D97"/>
    <w:rsid w:val="4EE11CA1"/>
    <w:rsid w:val="529F30B4"/>
    <w:rsid w:val="5401127E"/>
    <w:rsid w:val="552475D6"/>
    <w:rsid w:val="5B5616A2"/>
    <w:rsid w:val="63EA6D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bCs/>
    </w:rPr>
  </w:style>
  <w:style w:type="character" w:styleId="6">
    <w:name w:val="FollowedHyperlink"/>
    <w:basedOn w:val="4"/>
    <w:qFormat/>
    <w:uiPriority w:val="0"/>
    <w:rPr>
      <w:color w:val="434343"/>
      <w:u w:val="none"/>
    </w:rPr>
  </w:style>
  <w:style w:type="character" w:styleId="7">
    <w:name w:val="Emphasis"/>
    <w:basedOn w:val="4"/>
    <w:qFormat/>
    <w:uiPriority w:val="0"/>
  </w:style>
  <w:style w:type="character" w:styleId="8">
    <w:name w:val="Hyperlink"/>
    <w:basedOn w:val="4"/>
    <w:qFormat/>
    <w:uiPriority w:val="0"/>
    <w:rPr>
      <w:color w:val="434343"/>
      <w:u w:val="none"/>
    </w:rPr>
  </w:style>
  <w:style w:type="character" w:customStyle="1" w:styleId="9">
    <w:name w:val="bsfw-sp3"/>
    <w:basedOn w:val="4"/>
    <w:qFormat/>
    <w:uiPriority w:val="0"/>
  </w:style>
  <w:style w:type="character" w:customStyle="1" w:styleId="10">
    <w:name w:val="bsfw-sp31"/>
    <w:basedOn w:val="4"/>
    <w:qFormat/>
    <w:uiPriority w:val="0"/>
    <w:rPr>
      <w:color w:val="FFFFFF"/>
      <w:shd w:val="clear" w:fill="347BD7"/>
    </w:rPr>
  </w:style>
  <w:style w:type="character" w:customStyle="1" w:styleId="11">
    <w:name w:val="hdjl-x-l-m-sp2"/>
    <w:basedOn w:val="4"/>
    <w:qFormat/>
    <w:uiPriority w:val="0"/>
  </w:style>
  <w:style w:type="character" w:customStyle="1" w:styleId="12">
    <w:name w:val="hdata"/>
    <w:basedOn w:val="4"/>
    <w:qFormat/>
    <w:uiPriority w:val="0"/>
    <w:rPr>
      <w:color w:val="888888"/>
      <w:sz w:val="18"/>
      <w:szCs w:val="18"/>
    </w:rPr>
  </w:style>
  <w:style w:type="character" w:customStyle="1" w:styleId="13">
    <w:name w:val="hover84"/>
    <w:basedOn w:val="4"/>
    <w:qFormat/>
    <w:uiPriority w:val="0"/>
    <w:rPr>
      <w:shd w:val="clear" w:fill="347BD7"/>
    </w:rPr>
  </w:style>
  <w:style w:type="character" w:customStyle="1" w:styleId="14">
    <w:name w:val="zx-xuan9"/>
    <w:basedOn w:val="4"/>
    <w:uiPriority w:val="0"/>
    <w:rPr>
      <w:shd w:val="clear" w:fill="347BD7"/>
    </w:rPr>
  </w:style>
  <w:style w:type="character" w:customStyle="1" w:styleId="15">
    <w:name w:val="bsfw-sp1"/>
    <w:basedOn w:val="4"/>
    <w:qFormat/>
    <w:uiPriority w:val="0"/>
  </w:style>
  <w:style w:type="character" w:customStyle="1" w:styleId="16">
    <w:name w:val="bsfw-sp11"/>
    <w:basedOn w:val="4"/>
    <w:qFormat/>
    <w:uiPriority w:val="0"/>
    <w:rPr>
      <w:color w:val="FFFFFF"/>
      <w:shd w:val="clear" w:fill="347BD7"/>
    </w:rPr>
  </w:style>
  <w:style w:type="character" w:customStyle="1" w:styleId="17">
    <w:name w:val="hdxdata"/>
    <w:basedOn w:val="4"/>
    <w:qFormat/>
    <w:uiPriority w:val="0"/>
  </w:style>
  <w:style w:type="character" w:customStyle="1" w:styleId="18">
    <w:name w:val="hdxdata1"/>
    <w:basedOn w:val="4"/>
    <w:qFormat/>
    <w:uiPriority w:val="0"/>
  </w:style>
  <w:style w:type="character" w:customStyle="1" w:styleId="19">
    <w:name w:val="zx-span1"/>
    <w:basedOn w:val="4"/>
    <w:qFormat/>
    <w:uiPriority w:val="0"/>
  </w:style>
  <w:style w:type="character" w:customStyle="1" w:styleId="20">
    <w:name w:val="zx-span11"/>
    <w:basedOn w:val="4"/>
    <w:qFormat/>
    <w:uiPriority w:val="0"/>
    <w:rPr>
      <w:color w:val="FFFFFF"/>
    </w:rPr>
  </w:style>
  <w:style w:type="character" w:customStyle="1" w:styleId="21">
    <w:name w:val="zx-span2"/>
    <w:basedOn w:val="4"/>
    <w:qFormat/>
    <w:uiPriority w:val="0"/>
  </w:style>
  <w:style w:type="character" w:customStyle="1" w:styleId="22">
    <w:name w:val="zx-span21"/>
    <w:basedOn w:val="4"/>
    <w:qFormat/>
    <w:uiPriority w:val="0"/>
    <w:rPr>
      <w:color w:val="FFFFFF"/>
    </w:rPr>
  </w:style>
  <w:style w:type="character" w:customStyle="1" w:styleId="23">
    <w:name w:val="zx-span3"/>
    <w:basedOn w:val="4"/>
    <w:qFormat/>
    <w:uiPriority w:val="0"/>
  </w:style>
  <w:style w:type="character" w:customStyle="1" w:styleId="24">
    <w:name w:val="zx-span31"/>
    <w:basedOn w:val="4"/>
    <w:qFormat/>
    <w:uiPriority w:val="0"/>
    <w:rPr>
      <w:color w:val="FFFFFF"/>
    </w:rPr>
  </w:style>
  <w:style w:type="character" w:customStyle="1" w:styleId="25">
    <w:name w:val="zx-span4"/>
    <w:basedOn w:val="4"/>
    <w:qFormat/>
    <w:uiPriority w:val="0"/>
  </w:style>
  <w:style w:type="character" w:customStyle="1" w:styleId="26">
    <w:name w:val="zx-span41"/>
    <w:basedOn w:val="4"/>
    <w:qFormat/>
    <w:uiPriority w:val="0"/>
    <w:rPr>
      <w:color w:val="FFFFFF"/>
    </w:rPr>
  </w:style>
  <w:style w:type="character" w:customStyle="1" w:styleId="27">
    <w:name w:val="zx-span5"/>
    <w:basedOn w:val="4"/>
    <w:qFormat/>
    <w:uiPriority w:val="0"/>
  </w:style>
  <w:style w:type="character" w:customStyle="1" w:styleId="28">
    <w:name w:val="zx-span51"/>
    <w:basedOn w:val="4"/>
    <w:qFormat/>
    <w:uiPriority w:val="0"/>
    <w:rPr>
      <w:color w:val="FFFFFF"/>
    </w:rPr>
  </w:style>
  <w:style w:type="character" w:customStyle="1" w:styleId="29">
    <w:name w:val="zx-xuan4"/>
    <w:basedOn w:val="4"/>
    <w:qFormat/>
    <w:uiPriority w:val="0"/>
    <w:rPr>
      <w:shd w:val="clear" w:fill="FFFFFF"/>
    </w:rPr>
  </w:style>
  <w:style w:type="character" w:customStyle="1" w:styleId="30">
    <w:name w:val="zx-xuan15"/>
    <w:basedOn w:val="4"/>
    <w:qFormat/>
    <w:uiPriority w:val="0"/>
    <w:rPr>
      <w:color w:val="FFFFFF"/>
    </w:rPr>
  </w:style>
  <w:style w:type="character" w:customStyle="1" w:styleId="31">
    <w:name w:val="r-5-l-sp3"/>
    <w:basedOn w:val="4"/>
    <w:qFormat/>
    <w:uiPriority w:val="0"/>
  </w:style>
  <w:style w:type="character" w:customStyle="1" w:styleId="32">
    <w:name w:val="r-5-l-sp1"/>
    <w:basedOn w:val="4"/>
    <w:qFormat/>
    <w:uiPriority w:val="0"/>
  </w:style>
  <w:style w:type="character" w:customStyle="1" w:styleId="33">
    <w:name w:val="r-5-l-sp2"/>
    <w:basedOn w:val="4"/>
    <w:qFormat/>
    <w:uiPriority w:val="0"/>
  </w:style>
  <w:style w:type="character" w:customStyle="1" w:styleId="34">
    <w:name w:val="zwfw-sp2"/>
    <w:basedOn w:val="4"/>
    <w:qFormat/>
    <w:uiPriority w:val="0"/>
  </w:style>
  <w:style w:type="character" w:customStyle="1" w:styleId="35">
    <w:name w:val="hdjl-x-l-m-sp1"/>
    <w:basedOn w:val="4"/>
    <w:qFormat/>
    <w:uiPriority w:val="0"/>
  </w:style>
  <w:style w:type="character" w:customStyle="1" w:styleId="36">
    <w:name w:val="hdjl-x-l-m-sp3"/>
    <w:basedOn w:val="4"/>
    <w:qFormat/>
    <w:uiPriority w:val="0"/>
  </w:style>
  <w:style w:type="character" w:customStyle="1" w:styleId="37">
    <w:name w:val="hdjl-x-l-m-sp4"/>
    <w:basedOn w:val="4"/>
    <w:qFormat/>
    <w:uiPriority w:val="0"/>
  </w:style>
  <w:style w:type="character" w:customStyle="1" w:styleId="38">
    <w:name w:val="bsfw-sp2"/>
    <w:basedOn w:val="4"/>
    <w:qFormat/>
    <w:uiPriority w:val="0"/>
  </w:style>
  <w:style w:type="character" w:customStyle="1" w:styleId="39">
    <w:name w:val="bsfw-sp21"/>
    <w:basedOn w:val="4"/>
    <w:qFormat/>
    <w:uiPriority w:val="0"/>
    <w:rPr>
      <w:color w:val="FFFFFF"/>
      <w:shd w:val="clear" w:fill="347BD7"/>
    </w:rPr>
  </w:style>
  <w:style w:type="character" w:customStyle="1" w:styleId="40">
    <w:name w:val="hdjl-x-l-x-sp1"/>
    <w:basedOn w:val="4"/>
    <w:qFormat/>
    <w:uiPriority w:val="0"/>
    <w:rPr>
      <w:color w:val="BFBFBF"/>
      <w:sz w:val="24"/>
      <w:szCs w:val="24"/>
    </w:rPr>
  </w:style>
  <w:style w:type="character" w:customStyle="1" w:styleId="41">
    <w:name w:val="hdjl-x-l-x-sp3"/>
    <w:basedOn w:val="4"/>
    <w:qFormat/>
    <w:uiPriority w:val="0"/>
    <w:rPr>
      <w:color w:val="BFBFBF"/>
      <w:sz w:val="18"/>
      <w:szCs w:val="18"/>
    </w:rPr>
  </w:style>
  <w:style w:type="character" w:customStyle="1" w:styleId="42">
    <w:name w:val="ndata"/>
    <w:basedOn w:val="4"/>
    <w:qFormat/>
    <w:uiPriority w:val="0"/>
    <w:rPr>
      <w:color w:val="888888"/>
      <w:sz w:val="21"/>
      <w:szCs w:val="21"/>
    </w:rPr>
  </w:style>
  <w:style w:type="character" w:customStyle="1" w:styleId="43">
    <w:name w:val="time"/>
    <w:basedOn w:val="4"/>
    <w:qFormat/>
    <w:uiPriority w:val="0"/>
    <w:rPr>
      <w:color w:val="AAAAAA"/>
    </w:rPr>
  </w:style>
  <w:style w:type="character" w:customStyle="1" w:styleId="44">
    <w:name w:val="time1"/>
    <w:basedOn w:val="4"/>
    <w:qFormat/>
    <w:uiPriority w:val="0"/>
    <w:rPr>
      <w:color w:val="AAAAA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东方市党政机关单位</Company>
  <Pages>1</Pages>
  <Words>0</Words>
  <Characters>0</Characters>
  <Lines>0</Lines>
  <Paragraphs>0</Paragraphs>
  <TotalTime>34</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2021-04-09T03:33:00Z</dcterms:created>
  <dc:creator>비아</dc:creator>
  <cp:lastModifiedBy>You're just fine.</cp:lastModifiedBy>
  <cp:lastPrinted>2021-04-27T01:29:00Z</cp:lastPrinted>
  <dcterms:modified xsi:type="dcterms:W3CDTF">2022-02-28T08:28:51Z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C1E836E2FD04427CBDA4A5F8364C544A</vt:lpwstr>
  </property>
</Properties>
</file>