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b/>
          <w:color w:val="000000"/>
          <w:kern w:val="50"/>
          <w:sz w:val="36"/>
        </w:rPr>
      </w:pPr>
      <w:r>
        <w:rPr>
          <w:rFonts w:hint="eastAsia"/>
          <w:b/>
          <w:color w:val="000000"/>
          <w:kern w:val="50"/>
        </w:rPr>
        <w:t>　</w:t>
      </w:r>
    </w:p>
    <w:p>
      <w:pPr>
        <w:spacing w:line="62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50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jc w:val="center"/>
        <w:rPr>
          <w:rFonts w:ascii="宋体" w:hAnsi="宋体"/>
          <w:b/>
          <w:bCs/>
          <w:sz w:val="32"/>
          <w:szCs w:val="32"/>
        </w:rPr>
      </w:pPr>
    </w:p>
    <w:p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财政支出项目绩效评价报告</w:t>
      </w:r>
    </w:p>
    <w:p>
      <w:pPr>
        <w:spacing w:line="520" w:lineRule="exact"/>
        <w:jc w:val="center"/>
        <w:rPr>
          <w:rFonts w:ascii="黑体" w:eastAsia="黑体"/>
          <w:szCs w:val="32"/>
        </w:rPr>
      </w:pPr>
      <w:r>
        <w:rPr>
          <w:rFonts w:hint="eastAsia" w:ascii="宋体" w:hAnsi="宋体"/>
          <w:b/>
          <w:bCs/>
          <w:sz w:val="44"/>
          <w:szCs w:val="44"/>
        </w:rPr>
        <w:t>（封面）</w:t>
      </w:r>
    </w:p>
    <w:p>
      <w:pPr>
        <w:spacing w:line="520" w:lineRule="exact"/>
        <w:rPr>
          <w:rFonts w:ascii="黑体" w:eastAsia="黑体"/>
          <w:szCs w:val="32"/>
        </w:rPr>
      </w:pPr>
    </w:p>
    <w:p>
      <w:pPr>
        <w:ind w:firstLine="700" w:firstLineChars="250"/>
        <w:rPr>
          <w:rFonts w:ascii="宋体" w:hAnsi="宋体"/>
          <w:sz w:val="28"/>
          <w:szCs w:val="28"/>
        </w:rPr>
      </w:pPr>
    </w:p>
    <w:p>
      <w:pPr>
        <w:ind w:firstLine="700" w:firstLineChars="250"/>
        <w:rPr>
          <w:rFonts w:ascii="宋体" w:hAnsi="宋体"/>
          <w:sz w:val="28"/>
          <w:szCs w:val="28"/>
        </w:rPr>
      </w:pPr>
    </w:p>
    <w:p>
      <w:pPr>
        <w:ind w:firstLine="700" w:firstLineChars="250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 xml:space="preserve">评价类型：  </w:t>
      </w:r>
      <w:r>
        <w:rPr>
          <w:rFonts w:hint="eastAsia" w:ascii="宋体" w:hAnsi="宋体"/>
          <w:spacing w:val="-20"/>
          <w:sz w:val="36"/>
          <w:u w:val="single"/>
        </w:rPr>
        <w:t>□</w:t>
      </w:r>
      <w:r>
        <w:rPr>
          <w:rFonts w:hint="eastAsia" w:ascii="宋体" w:hAnsi="宋体"/>
          <w:sz w:val="28"/>
          <w:szCs w:val="28"/>
          <w:u w:val="single"/>
        </w:rPr>
        <w:t>实施过程评价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spacing w:val="-20"/>
          <w:sz w:val="36"/>
          <w:u w:val="single"/>
        </w:rPr>
        <w:t>□√</w:t>
      </w:r>
      <w:r>
        <w:rPr>
          <w:rFonts w:hint="eastAsia" w:ascii="宋体" w:hAnsi="宋体"/>
          <w:sz w:val="28"/>
          <w:szCs w:val="28"/>
          <w:u w:val="single"/>
        </w:rPr>
        <w:t>完成结果评价</w:t>
      </w:r>
    </w:p>
    <w:p>
      <w:pPr>
        <w:ind w:left="1400" w:hanging="1400" w:hangingChars="5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项目名称： 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/>
          <w:sz w:val="28"/>
          <w:szCs w:val="28"/>
          <w:u w:val="single"/>
        </w:rPr>
        <w:t>东方市中心排水沟工程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 xml:space="preserve">        </w:t>
      </w:r>
    </w:p>
    <w:p>
      <w:pPr>
        <w:ind w:left="1400" w:hanging="1400" w:hangingChars="5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项目单位： </w:t>
      </w:r>
      <w:r>
        <w:rPr>
          <w:rFonts w:hint="eastAsia" w:ascii="宋体" w:hAnsi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/>
          <w:sz w:val="28"/>
          <w:szCs w:val="28"/>
          <w:u w:val="single"/>
          <w:lang w:eastAsia="zh-CN"/>
        </w:rPr>
        <w:t>东方市水务局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/>
          <w:sz w:val="28"/>
          <w:szCs w:val="28"/>
          <w:u w:val="single"/>
        </w:rPr>
        <w:t xml:space="preserve">        </w:t>
      </w:r>
    </w:p>
    <w:p>
      <w:pPr>
        <w:ind w:left="1400" w:hanging="1400" w:hangingChars="5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主管部门： </w:t>
      </w:r>
      <w:r>
        <w:rPr>
          <w:rFonts w:hint="eastAsia" w:ascii="宋体" w:hAnsi="宋体"/>
          <w:sz w:val="28"/>
          <w:szCs w:val="28"/>
          <w:u w:val="single"/>
        </w:rPr>
        <w:t xml:space="preserve">           </w:t>
      </w:r>
      <w:r>
        <w:rPr>
          <w:rFonts w:hint="eastAsia" w:ascii="宋体" w:hAnsi="宋体"/>
          <w:sz w:val="28"/>
          <w:szCs w:val="28"/>
          <w:u w:val="single"/>
          <w:lang w:eastAsia="zh-CN"/>
        </w:rPr>
        <w:t>海南省水务厅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/>
          <w:sz w:val="28"/>
          <w:szCs w:val="28"/>
        </w:rPr>
        <w:t xml:space="preserve">  </w:t>
      </w:r>
    </w:p>
    <w:p>
      <w:pPr>
        <w:ind w:left="1400" w:hanging="1400" w:hangingChars="5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评价时间： 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2019</w:t>
      </w:r>
      <w:r>
        <w:rPr>
          <w:rFonts w:hint="eastAsia" w:ascii="宋体" w:hAnsi="宋体"/>
          <w:sz w:val="28"/>
          <w:szCs w:val="28"/>
          <w:u w:val="single"/>
        </w:rPr>
        <w:t xml:space="preserve">年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8</w:t>
      </w:r>
      <w:r>
        <w:rPr>
          <w:rFonts w:hint="eastAsia" w:ascii="宋体" w:hAnsi="宋体"/>
          <w:sz w:val="28"/>
          <w:szCs w:val="28"/>
          <w:u w:val="single"/>
        </w:rPr>
        <w:t xml:space="preserve"> 月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13</w:t>
      </w:r>
      <w:r>
        <w:rPr>
          <w:rFonts w:hint="eastAsia" w:ascii="宋体" w:hAnsi="宋体"/>
          <w:sz w:val="28"/>
          <w:szCs w:val="28"/>
          <w:u w:val="single"/>
        </w:rPr>
        <w:t xml:space="preserve"> 日至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2019</w:t>
      </w:r>
      <w:r>
        <w:rPr>
          <w:rFonts w:hint="eastAsia" w:ascii="宋体" w:hAnsi="宋体"/>
          <w:sz w:val="28"/>
          <w:szCs w:val="28"/>
          <w:u w:val="single"/>
        </w:rPr>
        <w:t>年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9</w:t>
      </w:r>
      <w:r>
        <w:rPr>
          <w:rFonts w:hint="eastAsia" w:ascii="宋体" w:hAnsi="宋体"/>
          <w:sz w:val="28"/>
          <w:szCs w:val="28"/>
          <w:u w:val="single"/>
        </w:rPr>
        <w:t>月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5</w:t>
      </w:r>
      <w:r>
        <w:rPr>
          <w:rFonts w:hint="eastAsia" w:ascii="宋体" w:hAnsi="宋体"/>
          <w:sz w:val="28"/>
          <w:szCs w:val="28"/>
          <w:u w:val="single"/>
        </w:rPr>
        <w:t>日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</w:t>
      </w:r>
    </w:p>
    <w:p>
      <w:pPr>
        <w:ind w:left="1400" w:hanging="1400" w:hangingChars="500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 xml:space="preserve">     组织方式：</w:t>
      </w:r>
      <w:r>
        <w:rPr>
          <w:rFonts w:hint="eastAsia" w:ascii="宋体" w:hAnsi="宋体"/>
          <w:spacing w:val="-20"/>
          <w:sz w:val="36"/>
          <w:u w:val="single"/>
        </w:rPr>
        <w:t>□</w:t>
      </w:r>
      <w:r>
        <w:rPr>
          <w:rFonts w:hint="eastAsia" w:ascii="宋体" w:hAnsi="宋体"/>
          <w:sz w:val="28"/>
          <w:szCs w:val="28"/>
          <w:u w:val="single"/>
        </w:rPr>
        <w:t xml:space="preserve">财政部门 </w:t>
      </w:r>
      <w:r>
        <w:rPr>
          <w:rFonts w:hint="eastAsia" w:ascii="宋体" w:hAnsi="宋体"/>
          <w:sz w:val="28"/>
          <w:szCs w:val="28"/>
        </w:rPr>
        <w:t xml:space="preserve">   </w:t>
      </w:r>
      <w:r>
        <w:rPr>
          <w:rFonts w:hint="eastAsia" w:ascii="宋体" w:hAnsi="宋体"/>
          <w:spacing w:val="-20"/>
          <w:sz w:val="36"/>
          <w:u w:val="single"/>
        </w:rPr>
        <w:t>□</w:t>
      </w:r>
      <w:r>
        <w:rPr>
          <w:rFonts w:hint="eastAsia" w:ascii="宋体" w:hAnsi="宋体"/>
          <w:sz w:val="28"/>
          <w:szCs w:val="28"/>
          <w:u w:val="single"/>
        </w:rPr>
        <w:t>主管部门</w:t>
      </w:r>
      <w:r>
        <w:rPr>
          <w:rFonts w:hint="eastAsia" w:ascii="宋体" w:hAnsi="宋体"/>
          <w:sz w:val="28"/>
          <w:szCs w:val="28"/>
        </w:rPr>
        <w:t xml:space="preserve">   </w:t>
      </w:r>
      <w:r>
        <w:rPr>
          <w:rFonts w:hint="eastAsia" w:ascii="宋体" w:hAnsi="宋体"/>
          <w:spacing w:val="-20"/>
          <w:sz w:val="36"/>
          <w:u w:val="single"/>
        </w:rPr>
        <w:t>√□</w:t>
      </w:r>
      <w:r>
        <w:rPr>
          <w:rFonts w:hint="eastAsia" w:ascii="宋体" w:hAnsi="宋体"/>
          <w:sz w:val="28"/>
          <w:szCs w:val="28"/>
          <w:u w:val="single"/>
        </w:rPr>
        <w:t>项目单位</w:t>
      </w:r>
    </w:p>
    <w:p>
      <w:pPr>
        <w:ind w:left="1400" w:hanging="1400" w:hangingChars="5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评价机构：</w:t>
      </w:r>
      <w:r>
        <w:rPr>
          <w:rFonts w:hint="eastAsia" w:ascii="宋体" w:hAnsi="宋体"/>
          <w:spacing w:val="-20"/>
          <w:sz w:val="36"/>
          <w:u w:val="single"/>
        </w:rPr>
        <w:t>□</w:t>
      </w:r>
      <w:r>
        <w:rPr>
          <w:rFonts w:hint="eastAsia" w:ascii="宋体" w:hAnsi="宋体"/>
          <w:sz w:val="28"/>
          <w:szCs w:val="28"/>
          <w:u w:val="single"/>
        </w:rPr>
        <w:t xml:space="preserve">中介机构 </w:t>
      </w:r>
      <w:r>
        <w:rPr>
          <w:rFonts w:hint="eastAsia"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pacing w:val="-20"/>
          <w:sz w:val="36"/>
          <w:u w:val="single"/>
        </w:rPr>
        <w:t>□</w:t>
      </w:r>
      <w:r>
        <w:rPr>
          <w:rFonts w:hint="eastAsia" w:ascii="宋体" w:hAnsi="宋体"/>
          <w:sz w:val="28"/>
          <w:szCs w:val="28"/>
          <w:u w:val="single"/>
        </w:rPr>
        <w:t xml:space="preserve">专家组 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spacing w:val="-20"/>
          <w:sz w:val="36"/>
          <w:u w:val="single"/>
        </w:rPr>
        <w:t>√□</w:t>
      </w:r>
      <w:r>
        <w:rPr>
          <w:rFonts w:hint="eastAsia" w:ascii="宋体" w:hAnsi="宋体"/>
          <w:sz w:val="28"/>
          <w:szCs w:val="28"/>
          <w:u w:val="single"/>
        </w:rPr>
        <w:t>项目单位评价组</w:t>
      </w:r>
    </w:p>
    <w:p>
      <w:pPr>
        <w:ind w:left="1400" w:hanging="1400" w:hangingChars="500"/>
        <w:rPr>
          <w:rFonts w:ascii="宋体" w:hAnsi="宋体"/>
          <w:sz w:val="28"/>
          <w:szCs w:val="28"/>
        </w:rPr>
      </w:pPr>
    </w:p>
    <w:p>
      <w:pPr>
        <w:ind w:left="1400" w:hanging="1400" w:hangingChars="500"/>
        <w:rPr>
          <w:rFonts w:ascii="宋体" w:hAnsi="宋体"/>
          <w:sz w:val="28"/>
          <w:szCs w:val="28"/>
        </w:rPr>
      </w:pPr>
    </w:p>
    <w:p>
      <w:pPr>
        <w:ind w:left="1400" w:hanging="1400" w:hangingChars="500"/>
        <w:rPr>
          <w:rFonts w:ascii="宋体" w:hAnsi="宋体"/>
          <w:sz w:val="28"/>
          <w:szCs w:val="28"/>
        </w:rPr>
      </w:pPr>
    </w:p>
    <w:p>
      <w:pPr>
        <w:ind w:left="1400" w:hanging="1400" w:hangingChars="500"/>
        <w:rPr>
          <w:rFonts w:ascii="宋体" w:hAnsi="宋体"/>
          <w:sz w:val="28"/>
          <w:szCs w:val="28"/>
        </w:rPr>
      </w:pPr>
    </w:p>
    <w:p>
      <w:pPr>
        <w:ind w:firstLine="525" w:firstLineChars="2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Cs w:val="28"/>
        </w:rPr>
        <w:t xml:space="preserve">                  </w:t>
      </w:r>
      <w:r>
        <w:rPr>
          <w:rFonts w:hint="eastAsia" w:ascii="宋体" w:hAnsi="宋体"/>
          <w:sz w:val="28"/>
          <w:szCs w:val="28"/>
        </w:rPr>
        <w:t>评价单位（盖章）：</w:t>
      </w:r>
    </w:p>
    <w:p>
      <w:pPr>
        <w:ind w:firstLine="700" w:firstLineChars="2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报送时间：</w:t>
      </w:r>
    </w:p>
    <w:p>
      <w:pPr>
        <w:spacing w:line="400" w:lineRule="exact"/>
        <w:jc w:val="left"/>
        <w:rPr>
          <w:rFonts w:ascii="黑体" w:eastAsia="黑体"/>
          <w:szCs w:val="32"/>
        </w:rPr>
      </w:pPr>
    </w:p>
    <w:p>
      <w:pPr>
        <w:spacing w:line="620" w:lineRule="exact"/>
        <w:rPr>
          <w:rFonts w:ascii="黑体" w:eastAsia="黑体"/>
          <w:sz w:val="30"/>
          <w:szCs w:val="30"/>
        </w:rPr>
      </w:pPr>
    </w:p>
    <w:p>
      <w:pPr>
        <w:spacing w:line="520" w:lineRule="exact"/>
        <w:rPr>
          <w:rFonts w:ascii="黑体" w:eastAsia="黑体"/>
          <w:szCs w:val="32"/>
        </w:rPr>
      </w:pPr>
    </w:p>
    <w:p>
      <w:pPr>
        <w:spacing w:line="4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项目基本信息</w:t>
      </w:r>
    </w:p>
    <w:p>
      <w:pPr>
        <w:spacing w:line="400" w:lineRule="exact"/>
        <w:jc w:val="center"/>
        <w:rPr>
          <w:rFonts w:ascii="宋体" w:hAnsi="宋体"/>
          <w:b/>
          <w:sz w:val="44"/>
          <w:szCs w:val="44"/>
        </w:rPr>
      </w:pPr>
    </w:p>
    <w:tbl>
      <w:tblPr>
        <w:tblStyle w:val="8"/>
        <w:tblW w:w="94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1403"/>
        <w:gridCol w:w="244"/>
        <w:gridCol w:w="296"/>
        <w:gridCol w:w="458"/>
        <w:gridCol w:w="528"/>
        <w:gridCol w:w="907"/>
        <w:gridCol w:w="23"/>
        <w:gridCol w:w="35"/>
        <w:gridCol w:w="832"/>
        <w:gridCol w:w="145"/>
        <w:gridCol w:w="958"/>
        <w:gridCol w:w="819"/>
        <w:gridCol w:w="217"/>
        <w:gridCol w:w="241"/>
        <w:gridCol w:w="389"/>
        <w:gridCol w:w="344"/>
        <w:gridCol w:w="272"/>
        <w:gridCol w:w="1270"/>
        <w:gridCol w:w="9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18" w:hRule="atLeast"/>
          <w:jc w:val="center"/>
        </w:trPr>
        <w:tc>
          <w:tcPr>
            <w:tcW w:w="9408" w:type="dxa"/>
            <w:gridSpan w:val="2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项目实施单位</w:t>
            </w:r>
          </w:p>
        </w:tc>
        <w:tc>
          <w:tcPr>
            <w:tcW w:w="191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东方市水务局</w:t>
            </w:r>
          </w:p>
        </w:tc>
        <w:tc>
          <w:tcPr>
            <w:tcW w:w="3247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主管部门</w:t>
            </w:r>
          </w:p>
        </w:tc>
        <w:tc>
          <w:tcPr>
            <w:tcW w:w="2302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海南省水务厅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项目负责人</w:t>
            </w:r>
          </w:p>
        </w:tc>
        <w:tc>
          <w:tcPr>
            <w:tcW w:w="191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王斌</w:t>
            </w:r>
          </w:p>
        </w:tc>
        <w:tc>
          <w:tcPr>
            <w:tcW w:w="3247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302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13976150830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5163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东方市八所镇东海路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30号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29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572600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项目类型</w:t>
            </w:r>
          </w:p>
        </w:tc>
        <w:tc>
          <w:tcPr>
            <w:tcW w:w="7465" w:type="dxa"/>
            <w:gridSpan w:val="17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经常性项目（   ）       一次性项目（</w:t>
            </w:r>
            <w:r>
              <w:rPr>
                <w:rFonts w:hint="default" w:ascii="Arial" w:hAnsi="Arial" w:cs="Arial"/>
                <w:sz w:val="24"/>
                <w:lang w:val="en-US" w:eastAsia="zh-CN"/>
              </w:rPr>
              <w:t>√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18" w:type="dxa"/>
          <w:trHeight w:val="454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计划投资额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（万元）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sz w:val="22"/>
                <w:szCs w:val="22"/>
                <w:lang w:val="en-US" w:eastAsia="zh-CN"/>
              </w:rPr>
              <w:t>150</w:t>
            </w:r>
          </w:p>
        </w:tc>
        <w:tc>
          <w:tcPr>
            <w:tcW w:w="194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实际到位资金（万元）</w:t>
            </w:r>
          </w:p>
        </w:tc>
        <w:tc>
          <w:tcPr>
            <w:tcW w:w="95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sz w:val="22"/>
                <w:szCs w:val="22"/>
                <w:lang w:val="en-US" w:eastAsia="zh-CN"/>
              </w:rPr>
              <w:t>150</w:t>
            </w:r>
          </w:p>
        </w:tc>
        <w:tc>
          <w:tcPr>
            <w:tcW w:w="201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实际使用情况（万元）</w:t>
            </w:r>
          </w:p>
        </w:tc>
        <w:tc>
          <w:tcPr>
            <w:tcW w:w="155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sz w:val="22"/>
                <w:szCs w:val="22"/>
                <w:lang w:val="en-US" w:eastAsia="zh-CN"/>
              </w:rPr>
              <w:t>102.5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18" w:type="dxa"/>
          <w:trHeight w:val="90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其中：中央财政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  <w:tc>
          <w:tcPr>
            <w:tcW w:w="194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其中：中央财政</w:t>
            </w:r>
          </w:p>
        </w:tc>
        <w:tc>
          <w:tcPr>
            <w:tcW w:w="95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  <w:tc>
          <w:tcPr>
            <w:tcW w:w="201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其中：中央财政</w:t>
            </w:r>
          </w:p>
        </w:tc>
        <w:tc>
          <w:tcPr>
            <w:tcW w:w="155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18" w:type="dxa"/>
          <w:trHeight w:val="454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省财政预算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  <w:tc>
          <w:tcPr>
            <w:tcW w:w="194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省财政预算</w:t>
            </w:r>
          </w:p>
        </w:tc>
        <w:tc>
          <w:tcPr>
            <w:tcW w:w="95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  <w:tc>
          <w:tcPr>
            <w:tcW w:w="201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省财政预算</w:t>
            </w:r>
          </w:p>
        </w:tc>
        <w:tc>
          <w:tcPr>
            <w:tcW w:w="155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18" w:type="dxa"/>
          <w:trHeight w:val="454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市县财政预算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sz w:val="22"/>
                <w:szCs w:val="22"/>
                <w:lang w:val="en-US" w:eastAsia="zh-CN"/>
              </w:rPr>
              <w:t>150</w:t>
            </w:r>
          </w:p>
        </w:tc>
        <w:tc>
          <w:tcPr>
            <w:tcW w:w="194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市县财政预算</w:t>
            </w:r>
          </w:p>
        </w:tc>
        <w:tc>
          <w:tcPr>
            <w:tcW w:w="95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sz w:val="22"/>
                <w:szCs w:val="22"/>
                <w:lang w:val="en-US" w:eastAsia="zh-CN"/>
              </w:rPr>
              <w:t>150</w:t>
            </w:r>
          </w:p>
        </w:tc>
        <w:tc>
          <w:tcPr>
            <w:tcW w:w="201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市县财政预算</w:t>
            </w:r>
          </w:p>
        </w:tc>
        <w:tc>
          <w:tcPr>
            <w:tcW w:w="155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sz w:val="22"/>
                <w:szCs w:val="22"/>
                <w:lang w:val="en-US" w:eastAsia="zh-CN"/>
              </w:rPr>
              <w:t>102.5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18" w:type="dxa"/>
          <w:trHeight w:val="454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地方债券资金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  <w:tc>
          <w:tcPr>
            <w:tcW w:w="194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地方债券资金</w:t>
            </w:r>
          </w:p>
        </w:tc>
        <w:tc>
          <w:tcPr>
            <w:tcW w:w="95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  <w:tc>
          <w:tcPr>
            <w:tcW w:w="201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地方债券资金</w:t>
            </w:r>
          </w:p>
        </w:tc>
        <w:tc>
          <w:tcPr>
            <w:tcW w:w="155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18" w:type="dxa"/>
          <w:trHeight w:val="844" w:hRule="atLeast"/>
          <w:jc w:val="center"/>
        </w:trPr>
        <w:tc>
          <w:tcPr>
            <w:tcW w:w="9390" w:type="dxa"/>
            <w:gridSpan w:val="19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二、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绩效评价指标评分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624" w:hRule="atLeast"/>
          <w:jc w:val="center"/>
        </w:trPr>
        <w:tc>
          <w:tcPr>
            <w:tcW w:w="14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一级指标</w:t>
            </w:r>
          </w:p>
        </w:tc>
        <w:tc>
          <w:tcPr>
            <w:tcW w:w="998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分值</w:t>
            </w: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二级指标</w:t>
            </w:r>
          </w:p>
        </w:tc>
        <w:tc>
          <w:tcPr>
            <w:tcW w:w="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分值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三级指标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分值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项目决策</w:t>
            </w:r>
          </w:p>
        </w:tc>
        <w:tc>
          <w:tcPr>
            <w:tcW w:w="99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</w:t>
            </w: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项目目标</w:t>
            </w:r>
            <w:r>
              <w:rPr>
                <w:rFonts w:hint="eastAsia" w:ascii="宋体" w:hAnsi="宋体"/>
                <w:sz w:val="24"/>
              </w:rPr>
              <w:drawing>
                <wp:inline distT="0" distB="0" distL="0" distR="0">
                  <wp:extent cx="19050" cy="19050"/>
                  <wp:effectExtent l="0" t="0" r="0" b="0"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/>
                <w:sz w:val="24"/>
              </w:rPr>
              <w:drawing>
                <wp:inline distT="0" distB="0" distL="0" distR="0">
                  <wp:extent cx="19050" cy="19050"/>
                  <wp:effectExtent l="0" t="0" r="0" b="0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/>
                <w:sz w:val="24"/>
              </w:rPr>
              <w:drawing>
                <wp:inline distT="0" distB="0" distL="0" distR="0">
                  <wp:extent cx="19050" cy="19050"/>
                  <wp:effectExtent l="0" t="0" r="0" b="0"/>
                  <wp:docPr id="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/>
                <w:sz w:val="24"/>
              </w:rPr>
              <w:drawing>
                <wp:inline distT="0" distB="0" distL="0" distR="0">
                  <wp:extent cx="19050" cy="19050"/>
                  <wp:effectExtent l="0" t="0" r="0" b="0"/>
                  <wp:docPr id="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目标内容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决策过程</w:t>
            </w:r>
          </w:p>
        </w:tc>
        <w:tc>
          <w:tcPr>
            <w:tcW w:w="89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决策依据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决策程序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资金分配</w:t>
            </w:r>
          </w:p>
        </w:tc>
        <w:tc>
          <w:tcPr>
            <w:tcW w:w="89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分配办法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分配结果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项目管理</w:t>
            </w:r>
          </w:p>
        </w:tc>
        <w:tc>
          <w:tcPr>
            <w:tcW w:w="99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25</w:t>
            </w:r>
          </w:p>
        </w:tc>
        <w:tc>
          <w:tcPr>
            <w:tcW w:w="14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资金到位</w:t>
            </w:r>
          </w:p>
        </w:tc>
        <w:tc>
          <w:tcPr>
            <w:tcW w:w="89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到位率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到位时效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资金管理</w:t>
            </w:r>
          </w:p>
        </w:tc>
        <w:tc>
          <w:tcPr>
            <w:tcW w:w="89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资金使用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财务管理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组织实施</w:t>
            </w:r>
          </w:p>
        </w:tc>
        <w:tc>
          <w:tcPr>
            <w:tcW w:w="89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组织机构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管理制度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项目绩效</w:t>
            </w:r>
          </w:p>
        </w:tc>
        <w:tc>
          <w:tcPr>
            <w:tcW w:w="99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55</w:t>
            </w:r>
          </w:p>
        </w:tc>
        <w:tc>
          <w:tcPr>
            <w:tcW w:w="14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项目产出</w:t>
            </w:r>
          </w:p>
        </w:tc>
        <w:tc>
          <w:tcPr>
            <w:tcW w:w="89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15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产出数量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产出质量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产出时效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产出成本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项目效益</w:t>
            </w:r>
          </w:p>
        </w:tc>
        <w:tc>
          <w:tcPr>
            <w:tcW w:w="89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40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经济效益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社会效益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环境效益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可持续影响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服务对象满意度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651" w:hRule="atLeast"/>
          <w:jc w:val="center"/>
        </w:trPr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总分</w:t>
            </w:r>
          </w:p>
        </w:tc>
        <w:tc>
          <w:tcPr>
            <w:tcW w:w="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100</w:t>
            </w: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100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100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lang w:val="en-US" w:eastAsia="zh-CN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759" w:hRule="atLeast"/>
          <w:jc w:val="center"/>
        </w:trPr>
        <w:tc>
          <w:tcPr>
            <w:tcW w:w="4726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评价等次</w:t>
            </w:r>
          </w:p>
        </w:tc>
        <w:tc>
          <w:tcPr>
            <w:tcW w:w="4655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770" w:hRule="atLeast"/>
          <w:jc w:val="center"/>
        </w:trPr>
        <w:tc>
          <w:tcPr>
            <w:tcW w:w="9381" w:type="dxa"/>
            <w:gridSpan w:val="18"/>
            <w:vAlign w:val="center"/>
          </w:tcPr>
          <w:p>
            <w:pPr>
              <w:spacing w:line="44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三、评价人员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647" w:type="dxa"/>
            <w:gridSpan w:val="2"/>
            <w:vAlign w:val="center"/>
          </w:tcPr>
          <w:p>
            <w:pPr>
              <w:tabs>
                <w:tab w:val="left" w:pos="592"/>
              </w:tabs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2247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职务/职称</w:t>
            </w:r>
          </w:p>
        </w:tc>
        <w:tc>
          <w:tcPr>
            <w:tcW w:w="2971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  位</w:t>
            </w:r>
          </w:p>
        </w:tc>
        <w:tc>
          <w:tcPr>
            <w:tcW w:w="251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 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625" w:hRule="atLeast"/>
          <w:jc w:val="center"/>
        </w:trPr>
        <w:tc>
          <w:tcPr>
            <w:tcW w:w="1647" w:type="dxa"/>
            <w:gridSpan w:val="2"/>
            <w:textDirection w:val="lrTb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郑献华</w:t>
            </w:r>
          </w:p>
        </w:tc>
        <w:tc>
          <w:tcPr>
            <w:tcW w:w="2247" w:type="dxa"/>
            <w:gridSpan w:val="6"/>
            <w:textDirection w:val="lrTb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副局长</w:t>
            </w:r>
          </w:p>
        </w:tc>
        <w:tc>
          <w:tcPr>
            <w:tcW w:w="2971" w:type="dxa"/>
            <w:gridSpan w:val="5"/>
            <w:textDirection w:val="lrTb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东方市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水务局</w:t>
            </w:r>
          </w:p>
        </w:tc>
        <w:tc>
          <w:tcPr>
            <w:tcW w:w="251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596" w:hRule="atLeast"/>
          <w:jc w:val="center"/>
        </w:trPr>
        <w:tc>
          <w:tcPr>
            <w:tcW w:w="1647" w:type="dxa"/>
            <w:gridSpan w:val="2"/>
            <w:textDirection w:val="lrTb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符毓胜</w:t>
            </w:r>
          </w:p>
        </w:tc>
        <w:tc>
          <w:tcPr>
            <w:tcW w:w="2247" w:type="dxa"/>
            <w:gridSpan w:val="6"/>
            <w:textDirection w:val="lrTb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城乡水务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室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负责人</w:t>
            </w:r>
          </w:p>
        </w:tc>
        <w:tc>
          <w:tcPr>
            <w:tcW w:w="2971" w:type="dxa"/>
            <w:gridSpan w:val="5"/>
            <w:textDirection w:val="lrTb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东方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市水务局</w:t>
            </w:r>
          </w:p>
        </w:tc>
        <w:tc>
          <w:tcPr>
            <w:tcW w:w="251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632" w:hRule="atLeast"/>
          <w:jc w:val="center"/>
        </w:trPr>
        <w:tc>
          <w:tcPr>
            <w:tcW w:w="1647" w:type="dxa"/>
            <w:gridSpan w:val="2"/>
            <w:textDirection w:val="lrTb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王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华</w:t>
            </w:r>
          </w:p>
        </w:tc>
        <w:tc>
          <w:tcPr>
            <w:tcW w:w="2247" w:type="dxa"/>
            <w:gridSpan w:val="6"/>
            <w:textDirection w:val="lrTb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办事员</w:t>
            </w:r>
          </w:p>
        </w:tc>
        <w:tc>
          <w:tcPr>
            <w:tcW w:w="2971" w:type="dxa"/>
            <w:gridSpan w:val="5"/>
            <w:textDirection w:val="lrTb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东方市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水务局</w:t>
            </w:r>
          </w:p>
        </w:tc>
        <w:tc>
          <w:tcPr>
            <w:tcW w:w="251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598" w:hRule="atLeast"/>
          <w:jc w:val="center"/>
        </w:trPr>
        <w:tc>
          <w:tcPr>
            <w:tcW w:w="164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2247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2971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251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3721" w:hRule="atLeast"/>
          <w:jc w:val="center"/>
        </w:trPr>
        <w:tc>
          <w:tcPr>
            <w:tcW w:w="9381" w:type="dxa"/>
            <w:gridSpan w:val="18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评价工作组组长（签字）：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项目单位负责人（签字）：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日</w:t>
            </w:r>
          </w:p>
        </w:tc>
      </w:tr>
    </w:tbl>
    <w:p>
      <w:pPr>
        <w:rPr>
          <w:shd w:val="clear" w:color="F5F7EE" w:fill="auto"/>
        </w:rPr>
      </w:pPr>
    </w:p>
    <w:p>
      <w:pPr>
        <w:spacing w:line="520" w:lineRule="exact"/>
        <w:rPr>
          <w:rFonts w:ascii="黑体" w:eastAsia="黑体"/>
          <w:szCs w:val="32"/>
        </w:rPr>
      </w:pPr>
    </w:p>
    <w:p>
      <w:pPr>
        <w:spacing w:line="620" w:lineRule="exact"/>
        <w:rPr>
          <w:rFonts w:ascii="黑体" w:eastAsia="黑体"/>
          <w:sz w:val="30"/>
          <w:szCs w:val="30"/>
        </w:rPr>
      </w:pPr>
    </w:p>
    <w:p>
      <w:pPr>
        <w:spacing w:line="620" w:lineRule="exact"/>
        <w:rPr>
          <w:rFonts w:ascii="黑体" w:eastAsia="黑体"/>
          <w:sz w:val="32"/>
          <w:szCs w:val="32"/>
        </w:rPr>
      </w:pPr>
    </w:p>
    <w:p>
      <w:pPr>
        <w:spacing w:line="480" w:lineRule="exact"/>
        <w:ind w:firstLine="883" w:firstLineChars="200"/>
        <w:jc w:val="center"/>
        <w:rPr>
          <w:rFonts w:ascii="宋体" w:hAnsi="宋体"/>
          <w:b/>
          <w:bCs/>
          <w:color w:val="000000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z w:val="44"/>
          <w:szCs w:val="44"/>
        </w:rPr>
        <w:t>财政支出项目绩效评价报告</w:t>
      </w:r>
    </w:p>
    <w:p>
      <w:pPr>
        <w:spacing w:line="570" w:lineRule="exact"/>
        <w:outlineLvl w:val="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一、项目概况</w:t>
      </w:r>
    </w:p>
    <w:p>
      <w:p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（一）项目单位基本情况。</w:t>
      </w:r>
    </w:p>
    <w:p>
      <w:p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东方市水务局为行政单位，隶属于东方市人民政府，法人代表王斌，组织机构代码：11468877008253184T。</w:t>
      </w:r>
    </w:p>
    <w:p>
      <w:pPr>
        <w:numPr>
          <w:ilvl w:val="0"/>
          <w:numId w:val="1"/>
        </w:num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项目绩效目标、绩效指标设定或调整情况，包括预期总目标及阶段性目标。</w:t>
      </w:r>
    </w:p>
    <w:p>
      <w:pPr>
        <w:spacing w:line="62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筑建沟挡水墙3.766公里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汇水面积6平方公里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洪水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24小时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排出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（三）项目基本性质、用途和主要内容、涉及范围。</w:t>
      </w:r>
    </w:p>
    <w:p>
      <w:pPr>
        <w:numPr>
          <w:ilvl w:val="0"/>
          <w:numId w:val="0"/>
        </w:numPr>
        <w:spacing w:line="570" w:lineRule="exact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该项目资金主要用于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东方市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中心排水沟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工程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各项费用拨付。</w:t>
      </w:r>
    </w:p>
    <w:p>
      <w:pPr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项目资金使用及管理情况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（一）项目资金到位情况分析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该项目实际到位资金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150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万元，资金到位较快。</w:t>
      </w:r>
    </w:p>
    <w:p>
      <w:pPr>
        <w:numPr>
          <w:ilvl w:val="0"/>
          <w:numId w:val="2"/>
        </w:num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项目资金使用情况分析</w:t>
      </w:r>
    </w:p>
    <w:p>
      <w:pPr>
        <w:numPr>
          <w:ilvl w:val="0"/>
          <w:numId w:val="0"/>
        </w:numPr>
        <w:spacing w:line="57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截止绩效评价基准日，该项目资金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150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万元，已拨付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102.5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万元。</w:t>
      </w:r>
    </w:p>
    <w:p>
      <w:pPr>
        <w:numPr>
          <w:ilvl w:val="0"/>
          <w:numId w:val="2"/>
        </w:num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项目资金管理情况分析</w:t>
      </w:r>
    </w:p>
    <w:p>
      <w:pPr>
        <w:numPr>
          <w:ilvl w:val="0"/>
          <w:numId w:val="0"/>
        </w:numPr>
        <w:spacing w:line="570" w:lineRule="exact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 xml:space="preserve">    该项目所有资金实行专款专用，统一由财政专库管理，我局已按照财政专项资金的管理办法进行财务处理，相关支出已按照财政的要求进行了会计核算，付款申请审批符合程序。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三、项目组织实施情况</w:t>
      </w:r>
    </w:p>
    <w:p>
      <w:p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（一）项目组织情况分析（包括项目招投标情况、调整情况、完成验收等）。</w:t>
      </w:r>
    </w:p>
    <w:p>
      <w:pPr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项目招投标符合国家相关规范、程序，无调整情况。</w:t>
      </w:r>
    </w:p>
    <w:p>
      <w:pPr>
        <w:numPr>
          <w:ilvl w:val="0"/>
          <w:numId w:val="0"/>
        </w:numPr>
        <w:spacing w:line="570" w:lineRule="exact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（二）项目管理情况分析</w:t>
      </w:r>
    </w:p>
    <w:p>
      <w:pPr>
        <w:numPr>
          <w:ilvl w:val="0"/>
          <w:numId w:val="0"/>
        </w:numPr>
        <w:spacing w:line="570" w:lineRule="exact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 xml:space="preserve">    参建各方都制订了相关的项目管理制度，并要求监理单位按规范安排监理人员在现场进行监督与管理，监理单位协同我局一起督促施工单位按计划、按要求保质、保量完成项目建设。</w:t>
      </w:r>
    </w:p>
    <w:p>
      <w:pPr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四、项目绩效情况</w:t>
      </w:r>
    </w:p>
    <w:p>
      <w:pPr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（一）项目绩效目标完成情况分析。</w:t>
      </w:r>
    </w:p>
    <w:p>
      <w:pPr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将项目支出后的实际状况与绩效目</w:t>
      </w:r>
      <w:r>
        <w:rPr>
          <w:rFonts w:hint="eastAsia" w:ascii="仿宋_GB2312" w:hAnsi="仿宋_GB2312" w:eastAsia="仿宋_GB2312" w:cs="仿宋_GB2312"/>
          <w:sz w:val="32"/>
          <w:szCs w:val="32"/>
        </w:rPr>
        <w:t>标（附件2-2）对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比，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从项目的经济性、效率性、</w:t>
      </w:r>
      <w:r>
        <w:rPr>
          <w:rFonts w:hint="eastAsia" w:ascii="仿宋_GB2312" w:hAnsi="仿宋_GB2312" w:eastAsia="仿宋_GB2312" w:cs="仿宋_GB2312"/>
          <w:sz w:val="32"/>
          <w:szCs w:val="32"/>
        </w:rPr>
        <w:t>效益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性和可持续性等方面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进行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量化、具体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分析。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1. 项目的经济性分析。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（1）项目成本（预算）控制情况；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项目成本预算控制资金不超预算，截止绩效评价基准日完成的项目资金已支出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102.5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万元。</w:t>
      </w:r>
    </w:p>
    <w:p>
      <w:pPr>
        <w:numPr>
          <w:ilvl w:val="0"/>
          <w:numId w:val="3"/>
        </w:num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项目成本（预算）节约情况。</w:t>
      </w:r>
    </w:p>
    <w:p>
      <w:pPr>
        <w:numPr>
          <w:ilvl w:val="0"/>
          <w:numId w:val="0"/>
        </w:numPr>
        <w:spacing w:line="57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无。</w:t>
      </w:r>
    </w:p>
    <w:p>
      <w:pPr>
        <w:tabs>
          <w:tab w:val="left" w:pos="640"/>
        </w:tabs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2. 项目的效率性分析。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（1）项目的实施进度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目前工程主体已基本建设完成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。</w:t>
      </w:r>
    </w:p>
    <w:p>
      <w:pPr>
        <w:numPr>
          <w:ilvl w:val="0"/>
          <w:numId w:val="4"/>
        </w:num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项目完成质量。</w:t>
      </w:r>
    </w:p>
    <w:p>
      <w:pPr>
        <w:numPr>
          <w:ilvl w:val="0"/>
          <w:numId w:val="0"/>
        </w:numPr>
        <w:spacing w:line="57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施工过程中严格按照设计图纸和相关规范执行，质量合格。</w:t>
      </w:r>
    </w:p>
    <w:p>
      <w:pPr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3. 项目的</w:t>
      </w:r>
      <w:r>
        <w:rPr>
          <w:rFonts w:hint="eastAsia" w:ascii="仿宋_GB2312" w:hAnsi="仿宋_GB2312" w:eastAsia="仿宋_GB2312" w:cs="仿宋_GB2312"/>
          <w:sz w:val="32"/>
          <w:szCs w:val="32"/>
        </w:rPr>
        <w:t>效益性分析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。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（1）项目预期目标完成程度。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该项目预期目标已完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，截止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2018年度财政收支未发生重大问题。</w:t>
      </w:r>
    </w:p>
    <w:p>
      <w:pPr>
        <w:numPr>
          <w:ilvl w:val="0"/>
          <w:numId w:val="5"/>
        </w:num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项目实施对经济和社会的影响。</w:t>
      </w:r>
    </w:p>
    <w:p>
      <w:pPr>
        <w:numPr>
          <w:ilvl w:val="0"/>
          <w:numId w:val="0"/>
        </w:numPr>
        <w:spacing w:line="570" w:lineRule="exact"/>
        <w:outlineLvl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该项目建设是一项民生工程，工程完成后将显著提高项目区防洪排涝标准和经济及社会效益。</w:t>
      </w:r>
    </w:p>
    <w:p>
      <w:pPr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4. 项目的可持续性分析。</w:t>
      </w:r>
    </w:p>
    <w:p>
      <w:p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主要是对项目完成后，后续政策、资金、人员机构安排和管理措施等影响项目持续发展的因素进行分析。</w:t>
      </w:r>
    </w:p>
    <w:p>
      <w:p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通过该项目建设，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著提高项目区防洪排涝标准和经济及社会效益，促进社会稳定持续发展。</w:t>
      </w:r>
    </w:p>
    <w:p>
      <w:pPr>
        <w:numPr>
          <w:ilvl w:val="0"/>
          <w:numId w:val="6"/>
        </w:numPr>
        <w:tabs>
          <w:tab w:val="left" w:pos="878"/>
        </w:tabs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项目绩效目标未完成原因分析（主观和客观因素）。</w:t>
      </w:r>
    </w:p>
    <w:p>
      <w:pPr>
        <w:numPr>
          <w:ilvl w:val="0"/>
          <w:numId w:val="0"/>
        </w:numPr>
        <w:tabs>
          <w:tab w:val="left" w:pos="878"/>
        </w:tabs>
        <w:spacing w:line="570" w:lineRule="exact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 xml:space="preserve">    无。</w:t>
      </w:r>
    </w:p>
    <w:p>
      <w:pPr>
        <w:spacing w:line="570" w:lineRule="exact"/>
        <w:ind w:firstLine="608" w:firstLineChars="200"/>
        <w:outlineLvl w:val="0"/>
        <w:rPr>
          <w:rFonts w:hint="eastAsia" w:ascii="仿宋_GB2312" w:hAnsi="仿宋_GB2312" w:eastAsia="仿宋_GB2312" w:cs="仿宋_GB2312"/>
          <w:bCs/>
          <w:spacing w:val="-8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-8"/>
          <w:sz w:val="32"/>
          <w:szCs w:val="32"/>
        </w:rPr>
        <w:t>五、综合评价情况及评价结论（附相关评分表）。</w:t>
      </w:r>
    </w:p>
    <w:p>
      <w:pPr>
        <w:numPr>
          <w:ilvl w:val="0"/>
          <w:numId w:val="0"/>
        </w:numPr>
        <w:spacing w:line="570" w:lineRule="exact"/>
        <w:ind w:firstLine="576"/>
        <w:outlineLvl w:val="0"/>
        <w:rPr>
          <w:rFonts w:hint="eastAsia" w:ascii="仿宋_GB2312" w:hAnsi="仿宋_GB2312" w:eastAsia="仿宋_GB2312" w:cs="仿宋_GB2312"/>
          <w:bCs/>
          <w:spacing w:val="-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pacing w:val="-8"/>
          <w:sz w:val="32"/>
          <w:szCs w:val="32"/>
          <w:lang w:val="en-US" w:eastAsia="zh-CN"/>
        </w:rPr>
        <w:t>该项目决策依据充分、目标明确、程序合理；项目资金到位及时，资金管理规范，项目的组织管理良好；项目产出达到预期目标，项目效果较好。</w:t>
      </w:r>
    </w:p>
    <w:p>
      <w:pPr>
        <w:numPr>
          <w:ilvl w:val="0"/>
          <w:numId w:val="0"/>
        </w:numPr>
        <w:spacing w:line="570" w:lineRule="exact"/>
        <w:ind w:firstLine="576"/>
        <w:outlineLvl w:val="0"/>
        <w:rPr>
          <w:rFonts w:hint="eastAsia" w:ascii="仿宋_GB2312" w:hAnsi="仿宋_GB2312" w:eastAsia="仿宋_GB2312" w:cs="仿宋_GB2312"/>
          <w:bCs/>
          <w:spacing w:val="-8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-8"/>
          <w:sz w:val="32"/>
          <w:szCs w:val="32"/>
          <w:lang w:val="en-US" w:eastAsia="zh-CN"/>
        </w:rPr>
        <w:t>综上所述，项目绩效评价总分为</w:t>
      </w:r>
      <w:r>
        <w:rPr>
          <w:rFonts w:hint="eastAsia" w:ascii="仿宋_GB2312" w:hAnsi="仿宋_GB2312" w:eastAsia="仿宋_GB2312" w:cs="仿宋_GB2312"/>
          <w:bCs/>
          <w:color w:val="auto"/>
          <w:spacing w:val="-8"/>
          <w:sz w:val="32"/>
          <w:szCs w:val="32"/>
          <w:lang w:val="en-US" w:eastAsia="zh-CN"/>
        </w:rPr>
        <w:t>95</w:t>
      </w:r>
      <w:r>
        <w:rPr>
          <w:rFonts w:hint="eastAsia" w:ascii="仿宋_GB2312" w:hAnsi="仿宋_GB2312" w:eastAsia="仿宋_GB2312" w:cs="仿宋_GB2312"/>
          <w:bCs/>
          <w:spacing w:val="-8"/>
          <w:sz w:val="32"/>
          <w:szCs w:val="32"/>
          <w:lang w:val="en-US" w:eastAsia="zh-CN"/>
        </w:rPr>
        <w:t>分，评价等次为优。</w:t>
      </w:r>
    </w:p>
    <w:p>
      <w:pPr>
        <w:numPr>
          <w:ilvl w:val="0"/>
          <w:numId w:val="7"/>
        </w:num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主要经验及做法、存在的问题和建议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（包括资金安排、使用过程中的经验、做法、存在问题、改进措施和有关建议等）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numPr>
          <w:ilvl w:val="0"/>
          <w:numId w:val="0"/>
        </w:numPr>
        <w:spacing w:line="570" w:lineRule="exact"/>
        <w:outlineLvl w:val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项目资金申请审批符合程序，会计核算规范，单位按照财政专项资金的管理办法进行账务处理，及时拨付项目资金，推进项目进度。</w:t>
      </w:r>
    </w:p>
    <w:p>
      <w:pPr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七、其他需要说明的问题，比如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当年未完工项目后续工作计划等。</w:t>
      </w:r>
    </w:p>
    <w:p>
      <w:p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无。</w:t>
      </w:r>
    </w:p>
    <w:p>
      <w:pPr>
        <w:pStyle w:val="10"/>
        <w:spacing w:line="480" w:lineRule="exact"/>
        <w:ind w:firstLine="0" w:firstLineChars="0"/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pStyle w:val="10"/>
        <w:spacing w:line="480" w:lineRule="exact"/>
        <w:ind w:firstLine="0" w:firstLineChars="0"/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pStyle w:val="10"/>
        <w:spacing w:line="480" w:lineRule="exact"/>
        <w:ind w:firstLine="0" w:firstLineChars="0"/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pStyle w:val="10"/>
        <w:spacing w:line="480" w:lineRule="exact"/>
        <w:ind w:firstLine="0" w:firstLineChars="0"/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pStyle w:val="10"/>
        <w:spacing w:line="480" w:lineRule="exact"/>
        <w:ind w:firstLine="0" w:firstLineChars="0"/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pStyle w:val="10"/>
        <w:spacing w:line="480" w:lineRule="exact"/>
        <w:ind w:firstLine="0" w:firstLineChars="0"/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pStyle w:val="10"/>
        <w:spacing w:line="480" w:lineRule="exact"/>
        <w:ind w:firstLine="0" w:firstLineChars="0"/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pStyle w:val="10"/>
        <w:spacing w:line="480" w:lineRule="exact"/>
        <w:ind w:firstLine="0" w:firstLineChars="0"/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pStyle w:val="10"/>
        <w:spacing w:line="480" w:lineRule="exact"/>
        <w:ind w:firstLine="0" w:firstLineChars="0"/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pStyle w:val="10"/>
        <w:spacing w:line="480" w:lineRule="exact"/>
        <w:ind w:firstLine="0" w:firstLineChars="0"/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pStyle w:val="10"/>
        <w:spacing w:line="480" w:lineRule="exact"/>
        <w:ind w:firstLine="0" w:firstLineChars="0"/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pStyle w:val="10"/>
        <w:spacing w:line="480" w:lineRule="exact"/>
        <w:ind w:firstLine="0" w:firstLineChars="0"/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pStyle w:val="10"/>
        <w:spacing w:line="480" w:lineRule="exact"/>
        <w:ind w:firstLine="0" w:firstLineChars="0"/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pStyle w:val="10"/>
        <w:spacing w:line="480" w:lineRule="exact"/>
        <w:ind w:firstLine="0" w:firstLineChars="0"/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pStyle w:val="10"/>
        <w:spacing w:line="480" w:lineRule="exact"/>
        <w:ind w:firstLine="0" w:firstLineChars="0"/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pStyle w:val="10"/>
        <w:spacing w:line="480" w:lineRule="exact"/>
        <w:ind w:firstLine="0" w:firstLineChars="0"/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pStyle w:val="10"/>
        <w:spacing w:line="480" w:lineRule="exact"/>
        <w:ind w:firstLine="0" w:firstLineChars="0"/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pStyle w:val="10"/>
        <w:spacing w:line="480" w:lineRule="exact"/>
        <w:ind w:firstLine="0" w:firstLineChars="0"/>
        <w:jc w:val="both"/>
        <w:rPr>
          <w:rFonts w:hint="eastAsia" w:ascii="宋体" w:hAnsi="宋体"/>
          <w:b/>
          <w:bCs/>
          <w:sz w:val="44"/>
          <w:szCs w:val="44"/>
        </w:rPr>
      </w:pPr>
    </w:p>
    <w:p>
      <w:pPr>
        <w:pStyle w:val="10"/>
        <w:spacing w:line="480" w:lineRule="exact"/>
        <w:ind w:firstLine="0" w:firstLineChars="0"/>
        <w:jc w:val="center"/>
        <w:rPr>
          <w:rFonts w:hint="eastAsia" w:ascii="宋体" w:hAnsi="宋体"/>
          <w:b/>
          <w:bCs/>
          <w:sz w:val="44"/>
          <w:szCs w:val="44"/>
        </w:rPr>
      </w:pPr>
      <w:bookmarkStart w:id="0" w:name="_GoBack"/>
      <w:bookmarkEnd w:id="0"/>
    </w:p>
    <w:p>
      <w:pPr>
        <w:pStyle w:val="10"/>
        <w:spacing w:line="480" w:lineRule="exact"/>
        <w:ind w:firstLine="0" w:firstLineChars="0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项目绩效目标表</w:t>
      </w:r>
    </w:p>
    <w:p>
      <w:pPr>
        <w:tabs>
          <w:tab w:val="left" w:pos="720"/>
          <w:tab w:val="left" w:pos="3600"/>
        </w:tabs>
        <w:spacing w:line="480" w:lineRule="exact"/>
        <w:ind w:right="120"/>
        <w:rPr>
          <w:rFonts w:ascii="仿宋_GB2312" w:hAnsi="仿宋_GB2312" w:eastAsia="仿宋_GB2312" w:cs="仿宋_GB2312"/>
          <w:sz w:val="24"/>
          <w:szCs w:val="24"/>
        </w:rPr>
      </w:pPr>
    </w:p>
    <w:p>
      <w:pPr>
        <w:tabs>
          <w:tab w:val="left" w:pos="720"/>
          <w:tab w:val="left" w:pos="3600"/>
        </w:tabs>
        <w:spacing w:line="480" w:lineRule="exact"/>
        <w:ind w:right="12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项目名称：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东方市中心排水沟工程</w:t>
      </w:r>
    </w:p>
    <w:tbl>
      <w:tblPr>
        <w:tblStyle w:val="8"/>
        <w:tblW w:w="90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1806"/>
        <w:gridCol w:w="1260"/>
        <w:gridCol w:w="1083"/>
        <w:gridCol w:w="1215"/>
        <w:gridCol w:w="1240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286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指标类型</w:t>
            </w:r>
          </w:p>
        </w:tc>
        <w:tc>
          <w:tcPr>
            <w:tcW w:w="1806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sz w:val="24"/>
              </w:rPr>
              <w:t>指标名称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绩效目标</w:t>
            </w:r>
          </w:p>
        </w:tc>
        <w:tc>
          <w:tcPr>
            <w:tcW w:w="4684" w:type="dxa"/>
            <w:gridSpan w:val="4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绩效标准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286" w:type="dxa"/>
            <w:vMerge w:val="continue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6" w:type="dxa"/>
            <w:vMerge w:val="continue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vMerge w:val="continue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83" w:type="dxa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优</w:t>
            </w:r>
          </w:p>
        </w:tc>
        <w:tc>
          <w:tcPr>
            <w:tcW w:w="1215" w:type="dxa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良</w:t>
            </w:r>
          </w:p>
        </w:tc>
        <w:tc>
          <w:tcPr>
            <w:tcW w:w="1240" w:type="dxa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中</w:t>
            </w:r>
          </w:p>
        </w:tc>
        <w:tc>
          <w:tcPr>
            <w:tcW w:w="1146" w:type="dxa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6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产出指标</w:t>
            </w:r>
          </w:p>
        </w:tc>
        <w:tc>
          <w:tcPr>
            <w:tcW w:w="1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指标1：筑建沟挡水墙3.766公里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筑建沟挡水墙3.766公里</w:t>
            </w:r>
          </w:p>
        </w:tc>
        <w:tc>
          <w:tcPr>
            <w:tcW w:w="1083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筑建沟挡水墙3.766公里</w:t>
            </w:r>
          </w:p>
        </w:tc>
        <w:tc>
          <w:tcPr>
            <w:tcW w:w="1215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筑建沟挡水墙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2.28-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3.766公里</w:t>
            </w:r>
          </w:p>
        </w:tc>
        <w:tc>
          <w:tcPr>
            <w:tcW w:w="1240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筑建沟挡水墙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2.26-2.82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公里</w:t>
            </w:r>
          </w:p>
        </w:tc>
        <w:tc>
          <w:tcPr>
            <w:tcW w:w="1146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筑建沟挡水墙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2.26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6" w:type="dxa"/>
            <w:vMerge w:val="continue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指标2：汇水面积6平方公里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汇水面积6平方公里</w:t>
            </w:r>
          </w:p>
        </w:tc>
        <w:tc>
          <w:tcPr>
            <w:tcW w:w="1083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汇水面积6平方公里</w:t>
            </w:r>
          </w:p>
        </w:tc>
        <w:tc>
          <w:tcPr>
            <w:tcW w:w="1215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汇水面积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4.5-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6平方公里</w:t>
            </w:r>
          </w:p>
        </w:tc>
        <w:tc>
          <w:tcPr>
            <w:tcW w:w="1240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汇水面积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3.6-4.5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平方公里</w:t>
            </w:r>
          </w:p>
        </w:tc>
        <w:tc>
          <w:tcPr>
            <w:tcW w:w="1146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汇水面积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平方公里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6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成效指标</w:t>
            </w:r>
          </w:p>
        </w:tc>
        <w:tc>
          <w:tcPr>
            <w:tcW w:w="1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ascii="宋体" w:hAnsi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指标1：洪水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24小时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排出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洪水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24小时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排出</w:t>
            </w:r>
          </w:p>
        </w:tc>
        <w:tc>
          <w:tcPr>
            <w:tcW w:w="1083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洪水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24小时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排出</w:t>
            </w:r>
          </w:p>
        </w:tc>
        <w:tc>
          <w:tcPr>
            <w:tcW w:w="1215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洪水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24-36小时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排出</w:t>
            </w:r>
          </w:p>
        </w:tc>
        <w:tc>
          <w:tcPr>
            <w:tcW w:w="1240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洪水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30-36小时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排出</w:t>
            </w:r>
          </w:p>
        </w:tc>
        <w:tc>
          <w:tcPr>
            <w:tcW w:w="1146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洪水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36小时以上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排出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6" w:type="dxa"/>
            <w:vMerge w:val="continue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ascii="宋体" w:hAnsi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指标2：受益群众满意度90％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以上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受益群众满意度90％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以上</w:t>
            </w:r>
          </w:p>
        </w:tc>
        <w:tc>
          <w:tcPr>
            <w:tcW w:w="1083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受益群众满意度90％</w:t>
            </w:r>
          </w:p>
        </w:tc>
        <w:tc>
          <w:tcPr>
            <w:tcW w:w="1215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受益群众满意度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75-90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％</w:t>
            </w:r>
          </w:p>
        </w:tc>
        <w:tc>
          <w:tcPr>
            <w:tcW w:w="1240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受益群众满意度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60-75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30" w:firstLineChars="0"/>
              <w:jc w:val="left"/>
              <w:textAlignment w:val="auto"/>
              <w:outlineLvl w:val="9"/>
              <w:rPr>
                <w:rFonts w:ascii="宋体" w:hAnsi="宋体" w:eastAsia="宋体" w:cs="Times New Roman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1146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受益群众满意度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以下</w:t>
            </w:r>
          </w:p>
        </w:tc>
      </w:tr>
    </w:tbl>
    <w:p>
      <w:pPr>
        <w:spacing w:line="620" w:lineRule="exact"/>
        <w:rPr>
          <w:rFonts w:ascii="黑体" w:eastAsia="黑体"/>
          <w:sz w:val="32"/>
          <w:szCs w:val="32"/>
        </w:rPr>
      </w:pPr>
    </w:p>
    <w:p>
      <w:pPr>
        <w:rPr>
          <w:b/>
          <w:color w:val="000000"/>
          <w:kern w:val="50"/>
          <w:sz w:val="32"/>
          <w:szCs w:val="32"/>
        </w:rPr>
      </w:pPr>
      <w:r>
        <w:rPr>
          <w:b/>
          <w:color w:val="000000"/>
          <w:kern w:val="50"/>
          <w:sz w:val="32"/>
          <w:szCs w:val="32"/>
        </w:rPr>
        <w:pict>
          <v:line id="Line 7" o:spid="_x0000_s1026" o:spt="20" style="position:absolute;left:0pt;margin-left:207pt;margin-top:253.5pt;height:0pt;width:0.05pt;z-index:25165824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roman"/>
    <w:pitch w:val="default"/>
    <w:sig w:usb0="00000003" w:usb1="288F0000" w:usb2="0000000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pict>
        <v:shape id="文本框 13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Style w:val="6"/>
                    <w:rFonts w:ascii="仿宋_GB2312" w:hAnsi="仿宋_GB2312" w:eastAsia="仿宋_GB2312" w:cs="仿宋_GB2312"/>
                    <w:sz w:val="28"/>
                    <w:szCs w:val="28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4"/>
                    <w:szCs w:val="24"/>
                  </w:rPr>
                  <w:fldChar w:fldCharType="begin"/>
                </w:r>
                <w:r>
                  <w:rPr>
                    <w:rStyle w:val="6"/>
                    <w:rFonts w:hint="eastAsia" w:ascii="仿宋_GB2312" w:hAnsi="仿宋_GB2312" w:eastAsia="仿宋_GB2312" w:cs="仿宋_GB2312"/>
                    <w:sz w:val="24"/>
                    <w:szCs w:val="24"/>
                  </w:rPr>
                  <w:instrText xml:space="preserve">PAGE  </w:instrText>
                </w:r>
                <w:r>
                  <w:rPr>
                    <w:rFonts w:hint="eastAsia" w:ascii="仿宋_GB2312" w:hAnsi="仿宋_GB2312" w:eastAsia="仿宋_GB2312" w:cs="仿宋_GB2312"/>
                    <w:sz w:val="24"/>
                    <w:szCs w:val="24"/>
                  </w:rPr>
                  <w:fldChar w:fldCharType="separate"/>
                </w:r>
                <w:r>
                  <w:rPr>
                    <w:rStyle w:val="6"/>
                    <w:rFonts w:ascii="仿宋_GB2312" w:hAnsi="仿宋_GB2312" w:eastAsia="仿宋_GB2312" w:cs="仿宋_GB2312"/>
                    <w:sz w:val="24"/>
                    <w:szCs w:val="24"/>
                  </w:rPr>
                  <w:t>- 6 -</w:t>
                </w:r>
                <w:r>
                  <w:rPr>
                    <w:rFonts w:hint="eastAsia" w:ascii="仿宋_GB2312" w:hAnsi="仿宋_GB2312" w:eastAsia="仿宋_GB2312" w:cs="仿宋_GB2312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66869640">
    <w:nsid w:val="5D648888"/>
    <w:multiLevelType w:val="singleLevel"/>
    <w:tmpl w:val="5D648888"/>
    <w:lvl w:ilvl="0" w:tentative="1">
      <w:start w:val="2"/>
      <w:numFmt w:val="chineseCounting"/>
      <w:suff w:val="nothing"/>
      <w:lvlText w:val="（%1）"/>
      <w:lvlJc w:val="left"/>
    </w:lvl>
  </w:abstractNum>
  <w:abstractNum w:abstractNumId="1566870814">
    <w:nsid w:val="5D648D1E"/>
    <w:multiLevelType w:val="singleLevel"/>
    <w:tmpl w:val="5D648D1E"/>
    <w:lvl w:ilvl="0" w:tentative="1">
      <w:start w:val="2"/>
      <w:numFmt w:val="chineseCounting"/>
      <w:suff w:val="nothing"/>
      <w:lvlText w:val="（%1）"/>
      <w:lvlJc w:val="left"/>
    </w:lvl>
  </w:abstractNum>
  <w:abstractNum w:abstractNumId="1566871455">
    <w:nsid w:val="5D648F9F"/>
    <w:multiLevelType w:val="singleLevel"/>
    <w:tmpl w:val="5D648F9F"/>
    <w:lvl w:ilvl="0" w:tentative="1">
      <w:start w:val="2"/>
      <w:numFmt w:val="decimal"/>
      <w:suff w:val="nothing"/>
      <w:lvlText w:val="（%1）"/>
      <w:lvlJc w:val="left"/>
    </w:lvl>
  </w:abstractNum>
  <w:abstractNum w:abstractNumId="1566871486">
    <w:nsid w:val="5D648FBE"/>
    <w:multiLevelType w:val="singleLevel"/>
    <w:tmpl w:val="5D648FBE"/>
    <w:lvl w:ilvl="0" w:tentative="1">
      <w:start w:val="2"/>
      <w:numFmt w:val="decimal"/>
      <w:suff w:val="nothing"/>
      <w:lvlText w:val="（%1）"/>
      <w:lvlJc w:val="left"/>
    </w:lvl>
  </w:abstractNum>
  <w:abstractNum w:abstractNumId="1566871573">
    <w:nsid w:val="5D649015"/>
    <w:multiLevelType w:val="singleLevel"/>
    <w:tmpl w:val="5D649015"/>
    <w:lvl w:ilvl="0" w:tentative="1">
      <w:start w:val="2"/>
      <w:numFmt w:val="decimal"/>
      <w:suff w:val="nothing"/>
      <w:lvlText w:val="（%1）"/>
      <w:lvlJc w:val="left"/>
    </w:lvl>
  </w:abstractNum>
  <w:abstractNum w:abstractNumId="1567643485">
    <w:nsid w:val="5D70575D"/>
    <w:multiLevelType w:val="singleLevel"/>
    <w:tmpl w:val="5D70575D"/>
    <w:lvl w:ilvl="0" w:tentative="1">
      <w:start w:val="2"/>
      <w:numFmt w:val="chineseCounting"/>
      <w:suff w:val="nothing"/>
      <w:lvlText w:val="（%1）"/>
      <w:lvlJc w:val="left"/>
    </w:lvl>
  </w:abstractNum>
  <w:abstractNum w:abstractNumId="1566871669">
    <w:nsid w:val="5D649075"/>
    <w:multiLevelType w:val="singleLevel"/>
    <w:tmpl w:val="5D649075"/>
    <w:lvl w:ilvl="0" w:tentative="1">
      <w:start w:val="6"/>
      <w:numFmt w:val="chineseCounting"/>
      <w:suff w:val="nothing"/>
      <w:lvlText w:val="%1、"/>
      <w:lvlJc w:val="left"/>
    </w:lvl>
  </w:abstractNum>
  <w:num w:numId="1">
    <w:abstractNumId w:val="1566869640"/>
  </w:num>
  <w:num w:numId="2">
    <w:abstractNumId w:val="1566870814"/>
  </w:num>
  <w:num w:numId="3">
    <w:abstractNumId w:val="1566871455"/>
  </w:num>
  <w:num w:numId="4">
    <w:abstractNumId w:val="1566871486"/>
  </w:num>
  <w:num w:numId="5">
    <w:abstractNumId w:val="1566871573"/>
  </w:num>
  <w:num w:numId="6">
    <w:abstractNumId w:val="1567643485"/>
  </w:num>
  <w:num w:numId="7">
    <w:abstractNumId w:val="15668716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747AC"/>
    <w:rsid w:val="000B08CB"/>
    <w:rsid w:val="000D30A0"/>
    <w:rsid w:val="00172A27"/>
    <w:rsid w:val="0021240C"/>
    <w:rsid w:val="00226F6A"/>
    <w:rsid w:val="00247BE0"/>
    <w:rsid w:val="00271B78"/>
    <w:rsid w:val="002F53E0"/>
    <w:rsid w:val="003C162E"/>
    <w:rsid w:val="004D46B3"/>
    <w:rsid w:val="00506FA3"/>
    <w:rsid w:val="005D6FE2"/>
    <w:rsid w:val="00857ADA"/>
    <w:rsid w:val="00857C10"/>
    <w:rsid w:val="00A32CBC"/>
    <w:rsid w:val="00A55291"/>
    <w:rsid w:val="00AB17A5"/>
    <w:rsid w:val="00AD5140"/>
    <w:rsid w:val="00AF45FC"/>
    <w:rsid w:val="00B633B9"/>
    <w:rsid w:val="00BB72DF"/>
    <w:rsid w:val="00C213B0"/>
    <w:rsid w:val="00C93E11"/>
    <w:rsid w:val="00D0026E"/>
    <w:rsid w:val="00DE5FAB"/>
    <w:rsid w:val="00E435EE"/>
    <w:rsid w:val="00F12293"/>
    <w:rsid w:val="014364A0"/>
    <w:rsid w:val="01704002"/>
    <w:rsid w:val="02744CCB"/>
    <w:rsid w:val="03163E1D"/>
    <w:rsid w:val="03736BC9"/>
    <w:rsid w:val="03A73DA3"/>
    <w:rsid w:val="03D9195C"/>
    <w:rsid w:val="047C49E9"/>
    <w:rsid w:val="051E41F2"/>
    <w:rsid w:val="05304838"/>
    <w:rsid w:val="06711E81"/>
    <w:rsid w:val="06A25323"/>
    <w:rsid w:val="06A52D74"/>
    <w:rsid w:val="07203E73"/>
    <w:rsid w:val="073133B7"/>
    <w:rsid w:val="07E07279"/>
    <w:rsid w:val="07F6399B"/>
    <w:rsid w:val="080B3940"/>
    <w:rsid w:val="08360008"/>
    <w:rsid w:val="08843AC9"/>
    <w:rsid w:val="08C52D6F"/>
    <w:rsid w:val="095B4567"/>
    <w:rsid w:val="09E9764E"/>
    <w:rsid w:val="0A2055A9"/>
    <w:rsid w:val="0A351CCC"/>
    <w:rsid w:val="0D22141A"/>
    <w:rsid w:val="0D33297A"/>
    <w:rsid w:val="0D8E049A"/>
    <w:rsid w:val="0D8F61CA"/>
    <w:rsid w:val="0E1B4EB5"/>
    <w:rsid w:val="0FB748D6"/>
    <w:rsid w:val="0FF90BC3"/>
    <w:rsid w:val="112934B3"/>
    <w:rsid w:val="115E178F"/>
    <w:rsid w:val="116B779F"/>
    <w:rsid w:val="12383670"/>
    <w:rsid w:val="13C90583"/>
    <w:rsid w:val="1457366A"/>
    <w:rsid w:val="148C1946"/>
    <w:rsid w:val="15460D75"/>
    <w:rsid w:val="15760012"/>
    <w:rsid w:val="15947252"/>
    <w:rsid w:val="16A135AF"/>
    <w:rsid w:val="1746570F"/>
    <w:rsid w:val="17FC2567"/>
    <w:rsid w:val="181D051D"/>
    <w:rsid w:val="18773675"/>
    <w:rsid w:val="18947263"/>
    <w:rsid w:val="18DB6331"/>
    <w:rsid w:val="194C6A11"/>
    <w:rsid w:val="19574DA2"/>
    <w:rsid w:val="196400F3"/>
    <w:rsid w:val="1A1B2562"/>
    <w:rsid w:val="1A9E72B8"/>
    <w:rsid w:val="1AB575D5"/>
    <w:rsid w:val="1B822DAD"/>
    <w:rsid w:val="1CE66FA5"/>
    <w:rsid w:val="1D3E4388"/>
    <w:rsid w:val="1D4456F8"/>
    <w:rsid w:val="1E3E06F4"/>
    <w:rsid w:val="1E5754EE"/>
    <w:rsid w:val="1E8C735A"/>
    <w:rsid w:val="1F477FE0"/>
    <w:rsid w:val="200A5B20"/>
    <w:rsid w:val="20163B31"/>
    <w:rsid w:val="201A1A64"/>
    <w:rsid w:val="215B63C6"/>
    <w:rsid w:val="215E36BB"/>
    <w:rsid w:val="225F01F3"/>
    <w:rsid w:val="225F6A69"/>
    <w:rsid w:val="22750198"/>
    <w:rsid w:val="23143FD2"/>
    <w:rsid w:val="23B0469D"/>
    <w:rsid w:val="241C17CD"/>
    <w:rsid w:val="24F536AF"/>
    <w:rsid w:val="25BF76EF"/>
    <w:rsid w:val="25CF0E14"/>
    <w:rsid w:val="25EF714A"/>
    <w:rsid w:val="26467B59"/>
    <w:rsid w:val="26675B0F"/>
    <w:rsid w:val="26DE4854"/>
    <w:rsid w:val="273F35F4"/>
    <w:rsid w:val="27CD11A8"/>
    <w:rsid w:val="27F71145"/>
    <w:rsid w:val="28233866"/>
    <w:rsid w:val="285002AC"/>
    <w:rsid w:val="28657B53"/>
    <w:rsid w:val="28B70FBA"/>
    <w:rsid w:val="28B865CE"/>
    <w:rsid w:val="2A2D713F"/>
    <w:rsid w:val="2A911203"/>
    <w:rsid w:val="2A994270"/>
    <w:rsid w:val="2B68546B"/>
    <w:rsid w:val="2B6E612F"/>
    <w:rsid w:val="2B88197A"/>
    <w:rsid w:val="2BDC7AE4"/>
    <w:rsid w:val="2C55584A"/>
    <w:rsid w:val="2C7E2F26"/>
    <w:rsid w:val="2CB9605B"/>
    <w:rsid w:val="2D2A2B1F"/>
    <w:rsid w:val="2E4A7F06"/>
    <w:rsid w:val="2ECB6253"/>
    <w:rsid w:val="2F1808D1"/>
    <w:rsid w:val="2F59133A"/>
    <w:rsid w:val="2F9822A3"/>
    <w:rsid w:val="30534DD6"/>
    <w:rsid w:val="30EB624E"/>
    <w:rsid w:val="32C858DC"/>
    <w:rsid w:val="33733961"/>
    <w:rsid w:val="33851F57"/>
    <w:rsid w:val="338B331E"/>
    <w:rsid w:val="33CD760B"/>
    <w:rsid w:val="341253B8"/>
    <w:rsid w:val="342E2B27"/>
    <w:rsid w:val="34650A83"/>
    <w:rsid w:val="34857F3F"/>
    <w:rsid w:val="34C67823"/>
    <w:rsid w:val="34F23B6A"/>
    <w:rsid w:val="355D2922"/>
    <w:rsid w:val="355E0C9B"/>
    <w:rsid w:val="357E6FD1"/>
    <w:rsid w:val="359E5308"/>
    <w:rsid w:val="35AA3319"/>
    <w:rsid w:val="36C071EB"/>
    <w:rsid w:val="36C33766"/>
    <w:rsid w:val="36E14E62"/>
    <w:rsid w:val="36F05BAE"/>
    <w:rsid w:val="371B2276"/>
    <w:rsid w:val="38145D11"/>
    <w:rsid w:val="38764AB1"/>
    <w:rsid w:val="38E519BE"/>
    <w:rsid w:val="398648EE"/>
    <w:rsid w:val="39A62C24"/>
    <w:rsid w:val="3BA548E8"/>
    <w:rsid w:val="3BB250DB"/>
    <w:rsid w:val="3BF072E6"/>
    <w:rsid w:val="3BF52745"/>
    <w:rsid w:val="3C762008"/>
    <w:rsid w:val="3D0B54B4"/>
    <w:rsid w:val="3D153845"/>
    <w:rsid w:val="3D98059B"/>
    <w:rsid w:val="3DB8304E"/>
    <w:rsid w:val="3E4357CD"/>
    <w:rsid w:val="3E7C4091"/>
    <w:rsid w:val="3E872422"/>
    <w:rsid w:val="3E9207B3"/>
    <w:rsid w:val="3EA9400C"/>
    <w:rsid w:val="3EAF37A3"/>
    <w:rsid w:val="3ED24E20"/>
    <w:rsid w:val="3F0B4D2D"/>
    <w:rsid w:val="3F714544"/>
    <w:rsid w:val="3FC06CA7"/>
    <w:rsid w:val="3FE24C5D"/>
    <w:rsid w:val="406B3C44"/>
    <w:rsid w:val="406E00C4"/>
    <w:rsid w:val="40FD2E2B"/>
    <w:rsid w:val="419E6238"/>
    <w:rsid w:val="42004FD7"/>
    <w:rsid w:val="4221770A"/>
    <w:rsid w:val="42232116"/>
    <w:rsid w:val="44C147DB"/>
    <w:rsid w:val="44DB1FDE"/>
    <w:rsid w:val="44F92736"/>
    <w:rsid w:val="452F4E0F"/>
    <w:rsid w:val="45441531"/>
    <w:rsid w:val="454F78C2"/>
    <w:rsid w:val="45582402"/>
    <w:rsid w:val="459B1F40"/>
    <w:rsid w:val="45E76BC4"/>
    <w:rsid w:val="460728F4"/>
    <w:rsid w:val="469559DB"/>
    <w:rsid w:val="47993F84"/>
    <w:rsid w:val="49626DF3"/>
    <w:rsid w:val="4A660C1F"/>
    <w:rsid w:val="4AF44EDF"/>
    <w:rsid w:val="4B1E03CD"/>
    <w:rsid w:val="4B7F716D"/>
    <w:rsid w:val="4C020640"/>
    <w:rsid w:val="4C023EC3"/>
    <w:rsid w:val="4C21617C"/>
    <w:rsid w:val="4C906FAA"/>
    <w:rsid w:val="4CE64136"/>
    <w:rsid w:val="4D7E293A"/>
    <w:rsid w:val="4E6D2CB8"/>
    <w:rsid w:val="4EB95335"/>
    <w:rsid w:val="4ED97DE9"/>
    <w:rsid w:val="4EF9611F"/>
    <w:rsid w:val="4F376FA7"/>
    <w:rsid w:val="4F5167AE"/>
    <w:rsid w:val="50804CA1"/>
    <w:rsid w:val="52BF2FD2"/>
    <w:rsid w:val="53944477"/>
    <w:rsid w:val="54664607"/>
    <w:rsid w:val="549D6CE0"/>
    <w:rsid w:val="54BD5016"/>
    <w:rsid w:val="54FC4329"/>
    <w:rsid w:val="551C25E3"/>
    <w:rsid w:val="5597277B"/>
    <w:rsid w:val="55B84EAE"/>
    <w:rsid w:val="56B954B5"/>
    <w:rsid w:val="571E5A7A"/>
    <w:rsid w:val="579447BF"/>
    <w:rsid w:val="58124139"/>
    <w:rsid w:val="5833477F"/>
    <w:rsid w:val="58425BDC"/>
    <w:rsid w:val="593E3D70"/>
    <w:rsid w:val="595C5ED8"/>
    <w:rsid w:val="5AA33DF1"/>
    <w:rsid w:val="5AD90D18"/>
    <w:rsid w:val="5BE84759"/>
    <w:rsid w:val="5C1F35AE"/>
    <w:rsid w:val="5C54188A"/>
    <w:rsid w:val="5DFB3153"/>
    <w:rsid w:val="5E277206"/>
    <w:rsid w:val="5E731884"/>
    <w:rsid w:val="5F164911"/>
    <w:rsid w:val="5F995DE3"/>
    <w:rsid w:val="6017488E"/>
    <w:rsid w:val="60510E15"/>
    <w:rsid w:val="60C721C8"/>
    <w:rsid w:val="610470FB"/>
    <w:rsid w:val="616B7363"/>
    <w:rsid w:val="61AC7DCD"/>
    <w:rsid w:val="62441245"/>
    <w:rsid w:val="62C008FD"/>
    <w:rsid w:val="62E564B7"/>
    <w:rsid w:val="63537A0E"/>
    <w:rsid w:val="6463123F"/>
    <w:rsid w:val="64A358AC"/>
    <w:rsid w:val="64FC5F3B"/>
    <w:rsid w:val="65554D35"/>
    <w:rsid w:val="655A2888"/>
    <w:rsid w:val="65B61139"/>
    <w:rsid w:val="66041A18"/>
    <w:rsid w:val="674525FC"/>
    <w:rsid w:val="67544846"/>
    <w:rsid w:val="686B6B5C"/>
    <w:rsid w:val="68FE429C"/>
    <w:rsid w:val="690F60BD"/>
    <w:rsid w:val="691702F9"/>
    <w:rsid w:val="697A6D19"/>
    <w:rsid w:val="698450AA"/>
    <w:rsid w:val="69B00B56"/>
    <w:rsid w:val="69E16E29"/>
    <w:rsid w:val="69FB3DEF"/>
    <w:rsid w:val="6A680BA0"/>
    <w:rsid w:val="6A9E6E7B"/>
    <w:rsid w:val="6ADF78E5"/>
    <w:rsid w:val="6B391D64"/>
    <w:rsid w:val="6BC333DB"/>
    <w:rsid w:val="6C7C2B89"/>
    <w:rsid w:val="6D0439B1"/>
    <w:rsid w:val="6DC1541F"/>
    <w:rsid w:val="6DED1766"/>
    <w:rsid w:val="6DF90C96"/>
    <w:rsid w:val="6E2F5A53"/>
    <w:rsid w:val="6E7A04D2"/>
    <w:rsid w:val="6F071C0A"/>
    <w:rsid w:val="6F7F6679"/>
    <w:rsid w:val="6F94661F"/>
    <w:rsid w:val="700C1760"/>
    <w:rsid w:val="702C7A97"/>
    <w:rsid w:val="70593DDE"/>
    <w:rsid w:val="70DA0EB4"/>
    <w:rsid w:val="72560E19"/>
    <w:rsid w:val="73BC69EE"/>
    <w:rsid w:val="73DC4D25"/>
    <w:rsid w:val="73E82D35"/>
    <w:rsid w:val="73FD5F5A"/>
    <w:rsid w:val="74335733"/>
    <w:rsid w:val="745F1A7B"/>
    <w:rsid w:val="74C820E5"/>
    <w:rsid w:val="757A26DA"/>
    <w:rsid w:val="757A7C49"/>
    <w:rsid w:val="75C42647"/>
    <w:rsid w:val="765E373E"/>
    <w:rsid w:val="76DF57A9"/>
    <w:rsid w:val="772B760F"/>
    <w:rsid w:val="77C4430A"/>
    <w:rsid w:val="77EA19B4"/>
    <w:rsid w:val="786C025A"/>
    <w:rsid w:val="78715728"/>
    <w:rsid w:val="791E32C2"/>
    <w:rsid w:val="79A10018"/>
    <w:rsid w:val="79D762F4"/>
    <w:rsid w:val="79E84AFC"/>
    <w:rsid w:val="7A5A304A"/>
    <w:rsid w:val="7ABB1DEA"/>
    <w:rsid w:val="7B1431AB"/>
    <w:rsid w:val="7C7F110C"/>
    <w:rsid w:val="7C99137B"/>
    <w:rsid w:val="7E813419"/>
    <w:rsid w:val="7F0204F0"/>
    <w:rsid w:val="7F6B740A"/>
    <w:rsid w:val="7F7052A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9">
    <w:name w:val="正文1 Char Char Char"/>
    <w:basedOn w:val="1"/>
    <w:qFormat/>
    <w:uiPriority w:val="0"/>
    <w:pPr>
      <w:spacing w:line="360" w:lineRule="auto"/>
      <w:ind w:firstLine="200" w:firstLineChars="200"/>
    </w:pPr>
    <w:rPr>
      <w:rFonts w:ascii="仿宋_GB2312" w:hAnsi="新宋体" w:eastAsia="仿宋_GB2312"/>
      <w:sz w:val="32"/>
      <w:szCs w:val="24"/>
    </w:rPr>
  </w:style>
  <w:style w:type="paragraph" w:customStyle="1" w:styleId="10">
    <w:name w:val="List Paragraph"/>
    <w:basedOn w:val="1"/>
    <w:qFormat/>
    <w:uiPriority w:val="0"/>
    <w:pPr>
      <w:spacing w:line="360" w:lineRule="auto"/>
      <w:ind w:firstLine="420" w:firstLineChars="200"/>
    </w:pPr>
    <w:rPr>
      <w:rFonts w:ascii="Calibri" w:hAnsi="Calibri"/>
      <w:sz w:val="28"/>
      <w:szCs w:val="22"/>
    </w:rPr>
  </w:style>
  <w:style w:type="character" w:customStyle="1" w:styleId="11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290</Words>
  <Characters>1655</Characters>
  <Lines>13</Lines>
  <Paragraphs>3</Paragraphs>
  <ScaleCrop>false</ScaleCrop>
  <LinksUpToDate>false</LinksUpToDate>
  <CharactersWithSpaces>1942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2019-05-08T03:38:00Z</dcterms:created>
  <dc:creator>东方市信息报送</dc:creator>
  <cp:lastModifiedBy>Administrator</cp:lastModifiedBy>
  <cp:lastPrinted>2015-11-27T09:11:00Z</cp:lastPrinted>
  <dcterms:modified xsi:type="dcterms:W3CDTF">2019-09-05T05:00:53Z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