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pStyle w:val="2"/>
        <w:rPr>
          <w:rFonts w:hint="eastAsia"/>
        </w:rPr>
      </w:pPr>
      <w:r>
        <w:rPr>
          <w:rFonts w:hint="eastAsia"/>
        </w:rPr>
        <w:t>东方市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年伏季休渔管理工作领导小组</w:t>
      </w:r>
    </w:p>
    <w:p>
      <w:pPr>
        <w:pStyle w:val="2"/>
        <w:rPr>
          <w:rFonts w:hint="eastAsia"/>
          <w:lang w:eastAsia="zh-CN"/>
        </w:rPr>
      </w:pPr>
      <w:r>
        <w:rPr>
          <w:rFonts w:hint="eastAsia"/>
          <w:lang w:eastAsia="zh-CN"/>
        </w:rPr>
        <w:t>成员名单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组  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卞晓燕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（市政府副市长）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副组长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邢福磊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局局长）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成  员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关远长（海岸警察东方支队参谋长）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易业勤（</w:t>
      </w:r>
      <w:r>
        <w:rPr>
          <w:rFonts w:hint="eastAsia" w:hAnsi="仿宋_GB2312" w:cs="仿宋_GB2312"/>
          <w:sz w:val="32"/>
          <w:szCs w:val="32"/>
          <w:lang w:val="en-US" w:eastAsia="zh-CN"/>
        </w:rPr>
        <w:t>儋州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海警局东方工作站站长）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蒋潇翔（市行政综合执法局副局长）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</w:rPr>
        <w:t>（八所镇副镇长）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包修俊</w:t>
      </w:r>
      <w:r>
        <w:rPr>
          <w:rFonts w:hint="eastAsia" w:ascii="仿宋_GB2312" w:hAnsi="仿宋_GB2312" w:eastAsia="仿宋_GB2312" w:cs="仿宋_GB2312"/>
          <w:sz w:val="32"/>
          <w:szCs w:val="32"/>
        </w:rPr>
        <w:t>（四更镇副镇长）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进辉</w:t>
      </w:r>
      <w:r>
        <w:rPr>
          <w:rFonts w:hint="eastAsia" w:ascii="仿宋_GB2312" w:hAnsi="仿宋_GB2312" w:eastAsia="仿宋_GB2312" w:cs="仿宋_GB2312"/>
          <w:sz w:val="32"/>
          <w:szCs w:val="32"/>
        </w:rPr>
        <w:t>（板桥镇副镇长）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吉家成</w:t>
      </w:r>
      <w:r>
        <w:rPr>
          <w:rFonts w:hint="eastAsia" w:ascii="仿宋_GB2312" w:hAnsi="仿宋_GB2312" w:eastAsia="仿宋_GB2312" w:cs="仿宋_GB2312"/>
          <w:sz w:val="32"/>
          <w:szCs w:val="32"/>
        </w:rPr>
        <w:t>（感城镇副镇长）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庄桂子</w:t>
      </w:r>
      <w:r>
        <w:rPr>
          <w:rFonts w:hint="eastAsia" w:ascii="仿宋_GB2312" w:hAnsi="仿宋_GB2312" w:eastAsia="仿宋_GB2312" w:cs="仿宋_GB2312"/>
          <w:sz w:val="32"/>
          <w:szCs w:val="32"/>
        </w:rPr>
        <w:t>（新龙镇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农服中心主任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刘志斌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局副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主任科员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赵文军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农业农村局渔业</w:t>
      </w:r>
      <w:r>
        <w:rPr>
          <w:rFonts w:hint="eastAsia" w:ascii="仿宋_GB2312" w:hAnsi="仿宋_GB2312" w:eastAsia="仿宋_GB2312" w:cs="仿宋_GB2312"/>
          <w:sz w:val="32"/>
          <w:szCs w:val="32"/>
        </w:rPr>
        <w:t>大队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副大队长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吉振奇</w:t>
      </w:r>
      <w:r>
        <w:rPr>
          <w:rFonts w:hint="eastAsia" w:ascii="仿宋_GB2312" w:hAnsi="仿宋_GB2312" w:eastAsia="仿宋_GB2312" w:cs="仿宋_GB2312"/>
          <w:sz w:val="32"/>
          <w:szCs w:val="32"/>
        </w:rPr>
        <w:t>（市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</w:t>
      </w:r>
      <w:r>
        <w:rPr>
          <w:rFonts w:hint="eastAsia" w:ascii="仿宋_GB2312" w:hAnsi="仿宋_GB2312" w:eastAsia="仿宋_GB2312" w:cs="仿宋_GB2312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渔政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渔监岗</w:t>
      </w:r>
      <w:r>
        <w:rPr>
          <w:rFonts w:hint="eastAsia" w:ascii="仿宋_GB2312" w:hAnsi="仿宋_GB2312" w:eastAsia="仿宋_GB2312" w:cs="仿宋_GB2312"/>
          <w:sz w:val="32"/>
          <w:szCs w:val="32"/>
        </w:rPr>
        <w:t>主任）</w:t>
      </w:r>
    </w:p>
    <w:p>
      <w:pPr>
        <w:tabs>
          <w:tab w:val="left" w:pos="3251"/>
        </w:tabs>
        <w:bidi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领导小组办公室设在市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，由刘志斌</w:t>
      </w:r>
      <w:r>
        <w:rPr>
          <w:rFonts w:hint="eastAsia" w:ascii="仿宋_GB2312" w:hAnsi="仿宋_GB2312" w:eastAsia="仿宋_GB2312" w:cs="仿宋_GB2312"/>
          <w:sz w:val="32"/>
          <w:szCs w:val="32"/>
        </w:rPr>
        <w:t>兼任办公室主任，负责日常具体工作。</w:t>
      </w:r>
    </w:p>
    <w:p>
      <w:pPr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各沿海镇政府</w:t>
      </w:r>
      <w:r>
        <w:rPr>
          <w:rFonts w:hint="eastAsia" w:hAnsi="仿宋_GB2312" w:cs="仿宋_GB2312"/>
          <w:sz w:val="32"/>
          <w:szCs w:val="32"/>
          <w:lang w:eastAsia="zh-CN"/>
        </w:rPr>
        <w:t>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要成立相应的领导机构。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42C"/>
    <w:rsid w:val="002C70E5"/>
    <w:rsid w:val="008D2069"/>
    <w:rsid w:val="00FD742C"/>
    <w:rsid w:val="47026007"/>
    <w:rsid w:val="77860D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720" w:lineRule="exact"/>
      <w:ind w:firstLine="0" w:firstLineChars="0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901</Words>
  <Characters>5138</Characters>
  <Lines>42</Lines>
  <Paragraphs>12</Paragraphs>
  <ScaleCrop>false</ScaleCrop>
  <LinksUpToDate>false</LinksUpToDate>
  <CharactersWithSpaces>6027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2019-12-20T08:57:00Z</dcterms:created>
  <dc:creator>徐红涛</dc:creator>
  <cp:lastModifiedBy>pc</cp:lastModifiedBy>
  <dcterms:modified xsi:type="dcterms:W3CDTF">2020-05-12T10:05:04Z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