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非个人用户所申报车辆自初次登记日期起两年内不办理过户的承诺函</w:t>
      </w:r>
    </w:p>
    <w:p>
      <w:pPr>
        <w:keepNext w:val="0"/>
        <w:keepLines w:val="0"/>
        <w:pageBreakBefore w:val="0"/>
        <w:widowControl w:val="0"/>
        <w:kinsoku/>
        <w:wordWrap/>
        <w:overflowPunct/>
        <w:topLinePunct w:val="0"/>
        <w:autoSpaceDE/>
        <w:autoSpaceDN/>
        <w:bidi w:val="0"/>
        <w:adjustRightInd/>
        <w:snapToGrid w:val="0"/>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本单位在提交东方市新能源汽车购买补贴申请时，已充分知晓申报财政奖励资金的相关要求和条件，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1.本单位所有申请东方市新能源汽车购买补贴申请时的车辆自注册登记之日起两年内不转卖给其他单位或个人，不办理过户手续。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2.自愿接受我市相关部门对上述车辆的监管。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3.已明确上述车辆用途并充分预计可能造成的影响，自愿承担自注册登记之日起两年内不能过户造成的损失。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730" w:leftChars="130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单位名称（盖章）：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730" w:leftChars="130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730" w:leftChars="130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0752D"/>
    <w:rsid w:val="05D71927"/>
    <w:rsid w:val="0897013C"/>
    <w:rsid w:val="0BAC4494"/>
    <w:rsid w:val="0E491D1E"/>
    <w:rsid w:val="12D005D9"/>
    <w:rsid w:val="144928E4"/>
    <w:rsid w:val="2A667A49"/>
    <w:rsid w:val="2B46688A"/>
    <w:rsid w:val="2F974AAF"/>
    <w:rsid w:val="41147CA3"/>
    <w:rsid w:val="4A5D6722"/>
    <w:rsid w:val="4B0D7592"/>
    <w:rsid w:val="4B6D739C"/>
    <w:rsid w:val="559C2FB3"/>
    <w:rsid w:val="5656470A"/>
    <w:rsid w:val="604B6A74"/>
    <w:rsid w:val="6A90752D"/>
    <w:rsid w:val="6F9E4631"/>
    <w:rsid w:val="70437674"/>
    <w:rsid w:val="73DF3371"/>
    <w:rsid w:val="7B3177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3"/>
    <w:next w:val="3"/>
    <w:qFormat/>
    <w:uiPriority w:val="0"/>
    <w:pPr>
      <w:jc w:val="center"/>
    </w:pPr>
    <w:rPr>
      <w:rFonts w:ascii="Times New Roman" w:hAnsi="Times New Roman" w:eastAsia="宋体" w:cs="Times New Roman"/>
      <w:sz w:val="44"/>
    </w:rPr>
  </w:style>
  <w:style w:type="paragraph" w:styleId="3">
    <w:name w:val="Title"/>
    <w:basedOn w:val="1"/>
    <w:qFormat/>
    <w:uiPriority w:val="0"/>
    <w:pPr>
      <w:widowControl/>
      <w:spacing w:before="240" w:beforeLines="0" w:after="60" w:afterLines="0" w:line="560" w:lineRule="exact"/>
      <w:jc w:val="center"/>
      <w:outlineLvl w:val="0"/>
    </w:pPr>
    <w:rPr>
      <w:rFonts w:ascii="Arial" w:hAnsi="Arial" w:eastAsia="华文中宋" w:cs="Arial"/>
      <w:b/>
      <w:bCs/>
      <w:color w:val="FF0000"/>
      <w:kern w:val="0"/>
      <w:sz w:val="84"/>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2020-03-26T07:52:00Z</dcterms:created>
  <dc:creator>吴淑承</dc:creator>
  <cp:lastModifiedBy>才哥13976168548</cp:lastModifiedBy>
  <cp:lastPrinted>2020-03-26T08:24:00Z</cp:lastPrinted>
  <dcterms:modified xsi:type="dcterms:W3CDTF">2021-08-24T10:39:19Z</dcterms:modified>
  <dc:title>《东方市人民政府关于加快发展5G产业的若干规定》的起草说明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8F10984EC53B4675824163A9E15D1BAF</vt:lpwstr>
  </property>
</Properties>
</file>