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B1A0A">
      <w:pPr>
        <w:pStyle w:val="2"/>
        <w:tabs>
          <w:tab w:val="left" w:pos="0"/>
        </w:tabs>
        <w:autoSpaceDE w:val="0"/>
        <w:autoSpaceDN w:val="0"/>
        <w:adjustRightInd w:val="0"/>
        <w:spacing w:before="0" w:after="0" w:line="360" w:lineRule="auto"/>
        <w:jc w:val="center"/>
        <w:rPr>
          <w:rFonts w:hint="eastAsia" w:ascii="华文中宋" w:hAnsi="华文中宋" w:eastAsia="华文中宋"/>
          <w:sz w:val="40"/>
          <w:szCs w:val="40"/>
          <w:lang w:eastAsia="zh-CN"/>
        </w:rPr>
      </w:pPr>
      <w:bookmarkStart w:id="0" w:name="_Toc28359011"/>
      <w:bookmarkStart w:id="1" w:name="_Toc35393797"/>
      <w:bookmarkStart w:id="2" w:name="OLE_LINK1"/>
      <w:r>
        <w:rPr>
          <w:rFonts w:hint="eastAsia" w:ascii="华文中宋" w:hAnsi="华文中宋" w:eastAsia="华文中宋"/>
          <w:sz w:val="40"/>
          <w:szCs w:val="40"/>
        </w:rPr>
        <w:t>2025-2026年会议定点采购</w:t>
      </w:r>
      <w:r>
        <w:rPr>
          <w:rFonts w:hint="eastAsia" w:ascii="华文中宋" w:hAnsi="华文中宋" w:eastAsia="华文中宋"/>
          <w:sz w:val="40"/>
          <w:szCs w:val="40"/>
          <w:lang w:eastAsia="zh-CN"/>
        </w:rPr>
        <w:t>（</w:t>
      </w:r>
      <w:r>
        <w:rPr>
          <w:rFonts w:hint="eastAsia" w:ascii="华文中宋" w:hAnsi="华文中宋" w:eastAsia="华文中宋"/>
          <w:sz w:val="40"/>
          <w:szCs w:val="40"/>
          <w:lang w:val="en-US" w:eastAsia="zh-CN"/>
        </w:rPr>
        <w:t>第三批</w:t>
      </w:r>
      <w:r>
        <w:rPr>
          <w:rFonts w:hint="eastAsia" w:ascii="华文中宋" w:hAnsi="华文中宋" w:eastAsia="华文中宋"/>
          <w:sz w:val="40"/>
          <w:szCs w:val="40"/>
          <w:lang w:eastAsia="zh-CN"/>
        </w:rPr>
        <w:t>）</w:t>
      </w:r>
      <w:r>
        <w:rPr>
          <w:rFonts w:hint="eastAsia" w:ascii="华文中宋" w:hAnsi="华文中宋" w:eastAsia="华文中宋"/>
          <w:sz w:val="40"/>
          <w:szCs w:val="40"/>
        </w:rPr>
        <w:t>项目</w:t>
      </w:r>
    </w:p>
    <w:p w14:paraId="4F047430">
      <w:pPr>
        <w:pStyle w:val="2"/>
        <w:tabs>
          <w:tab w:val="left" w:pos="0"/>
        </w:tabs>
        <w:autoSpaceDE w:val="0"/>
        <w:autoSpaceDN w:val="0"/>
        <w:adjustRightInd w:val="0"/>
        <w:spacing w:before="0" w:after="0" w:line="360" w:lineRule="auto"/>
        <w:jc w:val="center"/>
        <w:rPr>
          <w:rFonts w:ascii="华文中宋" w:hAnsi="华文中宋" w:eastAsia="华文中宋"/>
          <w:sz w:val="40"/>
          <w:szCs w:val="40"/>
        </w:rPr>
      </w:pPr>
      <w:r>
        <w:rPr>
          <w:rFonts w:hint="eastAsia" w:ascii="华文中宋" w:hAnsi="华文中宋" w:eastAsia="华文中宋"/>
          <w:sz w:val="40"/>
          <w:szCs w:val="40"/>
        </w:rPr>
        <w:t>竞争性磋商公告</w:t>
      </w:r>
      <w:bookmarkEnd w:id="0"/>
      <w:bookmarkEnd w:id="1"/>
    </w:p>
    <w:p w14:paraId="3F335C1A"/>
    <w:p w14:paraId="31697653">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47739A14">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2025-2026年会议定点（</w:t>
      </w:r>
      <w:r>
        <w:rPr>
          <w:rFonts w:hint="eastAsia" w:ascii="仿宋" w:hAnsi="仿宋" w:eastAsia="仿宋"/>
          <w:sz w:val="28"/>
          <w:szCs w:val="28"/>
          <w:u w:val="single"/>
          <w:lang w:val="en-US" w:eastAsia="zh-CN"/>
        </w:rPr>
        <w:t>第三批</w:t>
      </w:r>
      <w:r>
        <w:rPr>
          <w:rFonts w:hint="eastAsia" w:ascii="仿宋" w:hAnsi="仿宋" w:eastAsia="仿宋"/>
          <w:sz w:val="28"/>
          <w:szCs w:val="28"/>
          <w:u w:val="single"/>
          <w:lang w:eastAsia="zh-CN"/>
        </w:rPr>
        <w:t>）</w:t>
      </w:r>
      <w:r>
        <w:rPr>
          <w:rFonts w:hint="eastAsia" w:ascii="仿宋" w:hAnsi="仿宋" w:eastAsia="仿宋"/>
          <w:sz w:val="28"/>
          <w:szCs w:val="28"/>
        </w:rPr>
        <w:t>采购项目的潜在供应商应在</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海口市龙华区龙昆南路52号润德商业广场(A、B区)铂领公馆21层2105房</w:t>
      </w:r>
      <w:r>
        <w:rPr>
          <w:rFonts w:hint="eastAsia" w:ascii="仿宋" w:hAnsi="仿宋" w:eastAsia="仿宋"/>
          <w:sz w:val="28"/>
          <w:szCs w:val="28"/>
        </w:rPr>
        <w:t>现场获取磋商文件或</w:t>
      </w:r>
      <w:r>
        <w:rPr>
          <w:rFonts w:hint="eastAsia" w:ascii="仿宋" w:hAnsi="仿宋" w:eastAsia="仿宋"/>
          <w:sz w:val="28"/>
          <w:szCs w:val="28"/>
          <w:lang w:val="en-US" w:eastAsia="zh-CN"/>
        </w:rPr>
        <w:t>将相关</w:t>
      </w:r>
      <w:r>
        <w:rPr>
          <w:rFonts w:hint="eastAsia" w:ascii="仿宋" w:hAnsi="仿宋" w:eastAsia="仿宋"/>
          <w:sz w:val="28"/>
          <w:szCs w:val="28"/>
        </w:rPr>
        <w:t>资料发送至邮箱hainanjiansheng@163.com网上获取磋商文件，并于</w:t>
      </w:r>
      <w:r>
        <w:rPr>
          <w:rFonts w:ascii="仿宋" w:hAnsi="仿宋" w:eastAsia="仿宋"/>
          <w:sz w:val="28"/>
          <w:szCs w:val="28"/>
          <w:u w:val="single"/>
        </w:rPr>
        <w:t xml:space="preserve"> </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rPr>
        <w:t>年</w:t>
      </w:r>
      <w:r>
        <w:rPr>
          <w:rFonts w:hint="eastAsia" w:ascii="仿宋" w:hAnsi="仿宋" w:eastAsia="仿宋"/>
          <w:sz w:val="28"/>
          <w:szCs w:val="28"/>
          <w:u w:val="single"/>
          <w:lang w:val="en-US" w:eastAsia="zh-CN"/>
        </w:rPr>
        <w:t>1</w:t>
      </w:r>
      <w:r>
        <w:rPr>
          <w:rFonts w:hint="eastAsia" w:ascii="仿宋" w:hAnsi="仿宋" w:eastAsia="仿宋"/>
          <w:sz w:val="28"/>
          <w:szCs w:val="28"/>
          <w:u w:val="single"/>
        </w:rPr>
        <w:t>月</w:t>
      </w:r>
      <w:r>
        <w:rPr>
          <w:rFonts w:hint="eastAsia" w:ascii="仿宋" w:hAnsi="仿宋" w:eastAsia="仿宋"/>
          <w:sz w:val="28"/>
          <w:szCs w:val="28"/>
          <w:u w:val="single"/>
          <w:lang w:val="en-US" w:eastAsia="zh-CN"/>
        </w:rPr>
        <w:t>17</w:t>
      </w:r>
      <w:r>
        <w:rPr>
          <w:rFonts w:hint="eastAsia" w:ascii="仿宋" w:hAnsi="仿宋" w:eastAsia="仿宋"/>
          <w:sz w:val="28"/>
          <w:szCs w:val="28"/>
          <w:u w:val="single"/>
        </w:rPr>
        <w:t>日</w:t>
      </w:r>
      <w:r>
        <w:rPr>
          <w:rFonts w:hint="eastAsia" w:ascii="仿宋" w:hAnsi="仿宋" w:eastAsia="仿宋"/>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30A53DDA"/>
    <w:p w14:paraId="609299E7">
      <w:pPr>
        <w:pStyle w:val="3"/>
        <w:spacing w:line="360" w:lineRule="auto"/>
        <w:rPr>
          <w:rFonts w:ascii="黑体" w:hAnsi="黑体" w:cs="宋体"/>
          <w:b w:val="0"/>
          <w:sz w:val="28"/>
          <w:szCs w:val="28"/>
        </w:rPr>
      </w:pPr>
      <w:bookmarkStart w:id="3" w:name="_Toc35393798"/>
      <w:bookmarkStart w:id="4" w:name="_Toc28359089"/>
      <w:bookmarkStart w:id="5" w:name="_Toc35393629"/>
      <w:bookmarkStart w:id="6" w:name="_Toc28359012"/>
      <w:r>
        <w:rPr>
          <w:rFonts w:hint="eastAsia" w:ascii="黑体" w:hAnsi="黑体" w:cs="宋体"/>
          <w:b w:val="0"/>
          <w:sz w:val="28"/>
          <w:szCs w:val="28"/>
        </w:rPr>
        <w:t>一、项目基本情况</w:t>
      </w:r>
      <w:bookmarkEnd w:id="3"/>
      <w:bookmarkEnd w:id="4"/>
      <w:bookmarkEnd w:id="5"/>
      <w:bookmarkEnd w:id="6"/>
    </w:p>
    <w:p w14:paraId="5DBBF644">
      <w:p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HNJS2024-F0</w:t>
      </w:r>
      <w:r>
        <w:rPr>
          <w:rFonts w:hint="eastAsia" w:ascii="仿宋" w:hAnsi="仿宋" w:eastAsia="仿宋"/>
          <w:sz w:val="28"/>
          <w:szCs w:val="28"/>
          <w:lang w:val="en-US" w:eastAsia="zh-CN"/>
        </w:rPr>
        <w:t>28S</w:t>
      </w:r>
    </w:p>
    <w:p w14:paraId="6C3AC7D2">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lang w:eastAsia="zh-CN"/>
        </w:rPr>
        <w:t>2025-2026年会议定点采购（</w:t>
      </w:r>
      <w:r>
        <w:rPr>
          <w:rFonts w:hint="eastAsia" w:ascii="仿宋" w:hAnsi="仿宋" w:eastAsia="仿宋"/>
          <w:sz w:val="28"/>
          <w:szCs w:val="28"/>
          <w:lang w:val="en-US" w:eastAsia="zh-CN"/>
        </w:rPr>
        <w:t>第三批</w:t>
      </w:r>
      <w:r>
        <w:rPr>
          <w:rFonts w:hint="eastAsia" w:ascii="仿宋" w:hAnsi="仿宋" w:eastAsia="仿宋"/>
          <w:sz w:val="28"/>
          <w:szCs w:val="28"/>
          <w:lang w:eastAsia="zh-CN"/>
        </w:rPr>
        <w:t>）项目</w:t>
      </w:r>
    </w:p>
    <w:p w14:paraId="2E10E7C9">
      <w:pPr>
        <w:ind w:firstLine="560" w:firstLineChars="200"/>
        <w:rPr>
          <w:rFonts w:ascii="仿宋" w:hAnsi="仿宋" w:eastAsia="仿宋"/>
          <w:sz w:val="28"/>
          <w:szCs w:val="28"/>
        </w:rPr>
      </w:pPr>
      <w:r>
        <w:rPr>
          <w:rFonts w:hint="eastAsia" w:ascii="仿宋" w:hAnsi="仿宋" w:eastAsia="仿宋"/>
          <w:sz w:val="28"/>
          <w:szCs w:val="28"/>
        </w:rPr>
        <w:t>采购方式：竞争性磋商</w:t>
      </w:r>
    </w:p>
    <w:p w14:paraId="425F62C0">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0元</w:t>
      </w:r>
    </w:p>
    <w:p w14:paraId="60307742">
      <w:pPr>
        <w:ind w:firstLine="560" w:firstLineChars="200"/>
        <w:rPr>
          <w:rFonts w:hint="eastAsia" w:ascii="仿宋" w:hAnsi="仿宋" w:eastAsia="仿宋"/>
          <w:sz w:val="28"/>
          <w:szCs w:val="28"/>
          <w:lang w:eastAsia="zh-CN"/>
        </w:rPr>
      </w:pPr>
      <w:r>
        <w:rPr>
          <w:rFonts w:hint="eastAsia" w:ascii="仿宋" w:hAnsi="仿宋" w:eastAsia="仿宋"/>
          <w:sz w:val="28"/>
          <w:szCs w:val="28"/>
        </w:rPr>
        <w:t>采购需求：</w:t>
      </w:r>
      <w:r>
        <w:rPr>
          <w:rFonts w:hint="eastAsia" w:ascii="仿宋" w:hAnsi="仿宋" w:eastAsia="仿宋"/>
          <w:sz w:val="28"/>
          <w:szCs w:val="28"/>
          <w:lang w:eastAsia="zh-CN"/>
        </w:rPr>
        <w:t>2025-2026年会议定点</w:t>
      </w:r>
    </w:p>
    <w:p w14:paraId="4439168F">
      <w:pPr>
        <w:ind w:firstLine="560" w:firstLineChars="200"/>
        <w:rPr>
          <w:rFonts w:hint="default" w:ascii="仿宋" w:hAnsi="仿宋" w:eastAsia="仿宋"/>
          <w:sz w:val="28"/>
          <w:szCs w:val="28"/>
          <w:lang w:val="en-US" w:eastAsia="zh-CN"/>
        </w:rPr>
      </w:pPr>
      <w:r>
        <w:rPr>
          <w:rFonts w:hint="eastAsia" w:ascii="仿宋" w:hAnsi="仿宋" w:eastAsia="仿宋"/>
          <w:sz w:val="28"/>
          <w:szCs w:val="28"/>
          <w:lang w:eastAsia="zh-CN"/>
        </w:rPr>
        <w:t>合同履行期限：2025 年至 2026 年12月</w:t>
      </w:r>
    </w:p>
    <w:p w14:paraId="294C2FF1">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不</w:t>
      </w:r>
      <w:r>
        <w:rPr>
          <w:rFonts w:hint="eastAsia" w:ascii="仿宋" w:hAnsi="仿宋" w:eastAsia="仿宋"/>
          <w:sz w:val="28"/>
          <w:szCs w:val="28"/>
        </w:rPr>
        <w:t>接受联合体。</w:t>
      </w:r>
    </w:p>
    <w:p w14:paraId="1F6D70C3">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本项目属于非政府采购项目。</w:t>
      </w:r>
    </w:p>
    <w:p w14:paraId="0520146B">
      <w:pPr>
        <w:spacing w:line="360" w:lineRule="auto"/>
        <w:ind w:firstLine="560" w:firstLineChars="200"/>
        <w:rPr>
          <w:rFonts w:hint="eastAsia" w:ascii="仿宋" w:hAnsi="仿宋" w:eastAsia="仿宋"/>
          <w:sz w:val="28"/>
          <w:szCs w:val="28"/>
        </w:rPr>
      </w:pPr>
      <w:r>
        <w:rPr>
          <w:rFonts w:hint="eastAsia" w:ascii="仿宋" w:hAnsi="仿宋" w:eastAsia="仿宋"/>
          <w:i w:val="0"/>
          <w:iCs w:val="0"/>
          <w:sz w:val="28"/>
          <w:szCs w:val="28"/>
          <w:u w:val="none"/>
        </w:rPr>
        <w:t>按照《中华人民共和国政府采购法》第二条及《海南省财政厅关于印发海南省省级2023-2025年政府集中采购目录及标准的通知》（琼财采〔2022〕1296号）第二条第二款的规定，集中采购目录以外、采购预算金额未达限额标准的项目，属于非政府采购项目，由采购人按照相关预算支出管理规定和本单位内部控制采购规程组织实施。</w:t>
      </w:r>
    </w:p>
    <w:p w14:paraId="52E1A46C">
      <w:pPr>
        <w:pStyle w:val="3"/>
        <w:spacing w:line="360" w:lineRule="auto"/>
        <w:rPr>
          <w:rFonts w:hint="eastAsia" w:ascii="仿宋" w:hAnsi="仿宋" w:eastAsia="仿宋"/>
          <w:i w:val="0"/>
          <w:iCs w:val="0"/>
          <w:sz w:val="28"/>
          <w:szCs w:val="28"/>
          <w:u w:val="none"/>
        </w:rPr>
      </w:pPr>
      <w:bookmarkStart w:id="7" w:name="_Toc35393799"/>
      <w:bookmarkStart w:id="8" w:name="_Toc28359090"/>
      <w:bookmarkStart w:id="9" w:name="_Toc35393630"/>
      <w:bookmarkStart w:id="10" w:name="_Toc28359013"/>
      <w:r>
        <w:rPr>
          <w:rFonts w:hint="eastAsia" w:ascii="黑体" w:hAnsi="黑体" w:cs="宋体"/>
          <w:b w:val="0"/>
          <w:sz w:val="28"/>
          <w:szCs w:val="28"/>
        </w:rPr>
        <w:t>二、申请人的资格要求：</w:t>
      </w:r>
      <w:bookmarkEnd w:id="7"/>
      <w:bookmarkEnd w:id="8"/>
      <w:bookmarkEnd w:id="9"/>
      <w:bookmarkEnd w:id="10"/>
      <w:bookmarkStart w:id="11" w:name="_Toc28359091"/>
      <w:bookmarkStart w:id="12" w:name="_Toc28359014"/>
    </w:p>
    <w:p w14:paraId="3A1EA704">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供应商是指向采购人提供货物、工程或者服务的法人、其他组织或者自然人。</w:t>
      </w:r>
    </w:p>
    <w:p w14:paraId="39E9D41E">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（一）供应商应当提供以下证明资料（材料）：</w:t>
      </w:r>
    </w:p>
    <w:p w14:paraId="3518E1BC">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1、法人或者其他组织的营业执照等证明文件，自然人的身份证明等证明文件的复印件加盖公章</w:t>
      </w:r>
      <w:r>
        <w:rPr>
          <w:rFonts w:hint="eastAsia" w:ascii="仿宋" w:hAnsi="仿宋" w:eastAsia="仿宋"/>
          <w:i w:val="0"/>
          <w:iCs w:val="0"/>
          <w:sz w:val="28"/>
          <w:szCs w:val="28"/>
          <w:u w:val="none"/>
          <w:lang w:eastAsia="zh-CN"/>
        </w:rPr>
        <w:t>（</w:t>
      </w:r>
      <w:r>
        <w:rPr>
          <w:rFonts w:hint="eastAsia" w:ascii="仿宋" w:hAnsi="仿宋" w:eastAsia="仿宋"/>
          <w:i w:val="0"/>
          <w:iCs w:val="0"/>
          <w:sz w:val="28"/>
          <w:szCs w:val="28"/>
          <w:u w:val="none"/>
          <w:lang w:val="en-US" w:eastAsia="zh-CN"/>
        </w:rPr>
        <w:t>1</w:t>
      </w:r>
      <w:r>
        <w:rPr>
          <w:rFonts w:hint="eastAsia" w:ascii="仿宋" w:hAnsi="仿宋" w:eastAsia="仿宋"/>
          <w:i w:val="0"/>
          <w:iCs w:val="0"/>
          <w:sz w:val="28"/>
          <w:szCs w:val="28"/>
          <w:u w:val="none"/>
          <w:lang w:eastAsia="zh-CN"/>
        </w:rPr>
        <w:t>）</w:t>
      </w:r>
      <w:r>
        <w:rPr>
          <w:rFonts w:hint="eastAsia" w:ascii="仿宋" w:hAnsi="仿宋" w:eastAsia="仿宋"/>
          <w:i w:val="0"/>
          <w:iCs w:val="0"/>
          <w:sz w:val="28"/>
          <w:szCs w:val="28"/>
          <w:u w:val="none"/>
        </w:rPr>
        <w:t>如供应商是法人、合伙企业、专业合作社，应提供有效的“企业法人营业执照”或“营业执照”，本项目属一般经营项目，营业执照的经营范围中若无载明此经营项目名称，市场主体领取营业执照后可自主经营；</w:t>
      </w:r>
      <w:r>
        <w:rPr>
          <w:rFonts w:hint="eastAsia" w:ascii="仿宋" w:hAnsi="仿宋" w:eastAsia="仿宋"/>
          <w:i w:val="0"/>
          <w:iCs w:val="0"/>
          <w:sz w:val="28"/>
          <w:szCs w:val="28"/>
          <w:u w:val="none"/>
          <w:lang w:eastAsia="zh-CN"/>
        </w:rPr>
        <w:t>（</w:t>
      </w:r>
      <w:r>
        <w:rPr>
          <w:rFonts w:hint="eastAsia" w:ascii="仿宋" w:hAnsi="仿宋" w:eastAsia="仿宋"/>
          <w:i w:val="0"/>
          <w:iCs w:val="0"/>
          <w:sz w:val="28"/>
          <w:szCs w:val="28"/>
          <w:u w:val="none"/>
          <w:lang w:val="en-US" w:eastAsia="zh-CN"/>
        </w:rPr>
        <w:t>2</w:t>
      </w:r>
      <w:r>
        <w:rPr>
          <w:rFonts w:hint="eastAsia" w:ascii="仿宋" w:hAnsi="仿宋" w:eastAsia="仿宋"/>
          <w:i w:val="0"/>
          <w:iCs w:val="0"/>
          <w:sz w:val="28"/>
          <w:szCs w:val="28"/>
          <w:u w:val="none"/>
          <w:lang w:eastAsia="zh-CN"/>
        </w:rPr>
        <w:t>）</w:t>
      </w:r>
      <w:r>
        <w:rPr>
          <w:rFonts w:hint="eastAsia" w:ascii="仿宋" w:hAnsi="仿宋" w:eastAsia="仿宋"/>
          <w:i w:val="0"/>
          <w:iCs w:val="0"/>
          <w:sz w:val="28"/>
          <w:szCs w:val="28"/>
          <w:u w:val="none"/>
        </w:rPr>
        <w:t>如供应商是事业单位，应提供有效的“事业单位法人证书”；</w:t>
      </w:r>
      <w:r>
        <w:rPr>
          <w:rFonts w:hint="eastAsia" w:ascii="仿宋" w:hAnsi="仿宋" w:eastAsia="仿宋"/>
          <w:i w:val="0"/>
          <w:iCs w:val="0"/>
          <w:sz w:val="28"/>
          <w:szCs w:val="28"/>
          <w:u w:val="none"/>
          <w:lang w:eastAsia="zh-CN"/>
        </w:rPr>
        <w:t>（</w:t>
      </w:r>
      <w:r>
        <w:rPr>
          <w:rFonts w:hint="eastAsia" w:ascii="仿宋" w:hAnsi="仿宋" w:eastAsia="仿宋"/>
          <w:i w:val="0"/>
          <w:iCs w:val="0"/>
          <w:sz w:val="28"/>
          <w:szCs w:val="28"/>
          <w:u w:val="none"/>
          <w:lang w:val="en-US" w:eastAsia="zh-CN"/>
        </w:rPr>
        <w:t>3</w:t>
      </w:r>
      <w:r>
        <w:rPr>
          <w:rFonts w:hint="eastAsia" w:ascii="仿宋" w:hAnsi="仿宋" w:eastAsia="仿宋"/>
          <w:i w:val="0"/>
          <w:iCs w:val="0"/>
          <w:sz w:val="28"/>
          <w:szCs w:val="28"/>
          <w:u w:val="none"/>
          <w:lang w:eastAsia="zh-CN"/>
        </w:rPr>
        <w:t>）</w:t>
      </w:r>
      <w:r>
        <w:rPr>
          <w:rFonts w:hint="eastAsia" w:ascii="仿宋" w:hAnsi="仿宋" w:eastAsia="仿宋"/>
          <w:i w:val="0"/>
          <w:iCs w:val="0"/>
          <w:sz w:val="28"/>
          <w:szCs w:val="28"/>
          <w:u w:val="none"/>
        </w:rPr>
        <w:t>如供应商是非企业专业服务机构，应提供有效的执业许可证等证明文件；</w:t>
      </w:r>
      <w:r>
        <w:rPr>
          <w:rFonts w:hint="eastAsia" w:ascii="仿宋" w:hAnsi="仿宋" w:eastAsia="仿宋"/>
          <w:i w:val="0"/>
          <w:iCs w:val="0"/>
          <w:sz w:val="28"/>
          <w:szCs w:val="28"/>
          <w:u w:val="none"/>
          <w:lang w:eastAsia="zh-CN"/>
        </w:rPr>
        <w:t>（</w:t>
      </w:r>
      <w:r>
        <w:rPr>
          <w:rFonts w:hint="eastAsia" w:ascii="仿宋" w:hAnsi="仿宋" w:eastAsia="仿宋"/>
          <w:i w:val="0"/>
          <w:iCs w:val="0"/>
          <w:sz w:val="28"/>
          <w:szCs w:val="28"/>
          <w:u w:val="none"/>
          <w:lang w:val="en-US" w:eastAsia="zh-CN"/>
        </w:rPr>
        <w:t>4</w:t>
      </w:r>
      <w:r>
        <w:rPr>
          <w:rFonts w:hint="eastAsia" w:ascii="仿宋" w:hAnsi="仿宋" w:eastAsia="仿宋"/>
          <w:i w:val="0"/>
          <w:iCs w:val="0"/>
          <w:sz w:val="28"/>
          <w:szCs w:val="28"/>
          <w:u w:val="none"/>
          <w:lang w:eastAsia="zh-CN"/>
        </w:rPr>
        <w:t>）</w:t>
      </w:r>
      <w:r>
        <w:rPr>
          <w:rFonts w:hint="eastAsia" w:ascii="仿宋" w:hAnsi="仿宋" w:eastAsia="仿宋"/>
          <w:i w:val="0"/>
          <w:iCs w:val="0"/>
          <w:sz w:val="28"/>
          <w:szCs w:val="28"/>
          <w:u w:val="none"/>
        </w:rPr>
        <w:t>如供应商是个体户，应提供有效的“个体工商户营业执照”；</w:t>
      </w:r>
      <w:r>
        <w:rPr>
          <w:rFonts w:hint="eastAsia" w:ascii="仿宋" w:hAnsi="仿宋" w:eastAsia="仿宋"/>
          <w:i w:val="0"/>
          <w:iCs w:val="0"/>
          <w:sz w:val="28"/>
          <w:szCs w:val="28"/>
          <w:u w:val="none"/>
          <w:lang w:eastAsia="zh-CN"/>
        </w:rPr>
        <w:t>（</w:t>
      </w:r>
      <w:r>
        <w:rPr>
          <w:rFonts w:hint="eastAsia" w:ascii="仿宋" w:hAnsi="仿宋" w:eastAsia="仿宋"/>
          <w:i w:val="0"/>
          <w:iCs w:val="0"/>
          <w:sz w:val="28"/>
          <w:szCs w:val="28"/>
          <w:u w:val="none"/>
          <w:lang w:val="en-US" w:eastAsia="zh-CN"/>
        </w:rPr>
        <w:t>5</w:t>
      </w:r>
      <w:r>
        <w:rPr>
          <w:rFonts w:hint="eastAsia" w:ascii="仿宋" w:hAnsi="仿宋" w:eastAsia="仿宋"/>
          <w:i w:val="0"/>
          <w:iCs w:val="0"/>
          <w:sz w:val="28"/>
          <w:szCs w:val="28"/>
          <w:u w:val="none"/>
          <w:lang w:eastAsia="zh-CN"/>
        </w:rPr>
        <w:t>）</w:t>
      </w:r>
      <w:r>
        <w:rPr>
          <w:rFonts w:hint="eastAsia" w:ascii="仿宋" w:hAnsi="仿宋" w:eastAsia="仿宋"/>
          <w:i w:val="0"/>
          <w:iCs w:val="0"/>
          <w:sz w:val="28"/>
          <w:szCs w:val="28"/>
          <w:u w:val="none"/>
        </w:rPr>
        <w:t>如供应商是自然人，应提供有效的自然人身份证明；</w:t>
      </w:r>
    </w:p>
    <w:p w14:paraId="06BD1077">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2、财务状况报告，依法缴纳税收和社会保障资金的相关材料。（提供相关承诺函。承诺函随成交公告一并公示，供应商承诺函不实的，将依照有关法律法规追究法律责任）；</w:t>
      </w:r>
    </w:p>
    <w:p w14:paraId="451C4F23">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3、具备履行合同所必需的设备和专业技术能力的证明材料；</w:t>
      </w:r>
    </w:p>
    <w:p w14:paraId="4D7D7EDC">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4、参加政府采购活动前3年内在经营活动中没有重大违法记录的书面声明；</w:t>
      </w:r>
    </w:p>
    <w:p w14:paraId="2AF1BA5F">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5、具备法律、行政法规规定的其他条件的证明材料，包括：</w:t>
      </w:r>
    </w:p>
    <w:p w14:paraId="05EDC4CD">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（1）单位负责人为同一人或者存在直接控股、管理关系的不同供应商，不得参加同一合同项下的政府采购活动；</w:t>
      </w:r>
    </w:p>
    <w:p w14:paraId="49F3B807">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（2）为本采购项目提供整体设计、规范编制或者项目管理、监理、检测等服务的供应商，不得再参加该采购项目的其他采购活动；</w:t>
      </w:r>
    </w:p>
    <w:p w14:paraId="12CE8DE3">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（3）在单一品目的货物采购活动中，同一品牌的产品有多家供应商参加磋商，只能按照一家供应商计算。</w:t>
      </w:r>
    </w:p>
    <w:p w14:paraId="1C29A575">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（二）采购人根据采购项目的特殊要求，所规定的供应商提供其符合特殊要求的证明材料或者情况说明：</w:t>
      </w:r>
    </w:p>
    <w:p w14:paraId="542FC3AD">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1、参加政府采购活动前3年内没有环保类重大违法记录的书面声明；</w:t>
      </w:r>
    </w:p>
    <w:p w14:paraId="3C30FB10">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2、供应商应当合法获得本项目的磋商文件</w:t>
      </w:r>
      <w:r>
        <w:rPr>
          <w:rFonts w:hint="eastAsia" w:ascii="仿宋" w:hAnsi="仿宋" w:eastAsia="仿宋"/>
          <w:i w:val="0"/>
          <w:iCs w:val="0"/>
          <w:sz w:val="28"/>
          <w:szCs w:val="28"/>
          <w:u w:val="none"/>
          <w:lang w:eastAsia="zh-CN"/>
        </w:rPr>
        <w:t>，</w:t>
      </w:r>
      <w:r>
        <w:rPr>
          <w:rFonts w:hint="eastAsia" w:ascii="仿宋" w:hAnsi="仿宋" w:eastAsia="仿宋"/>
          <w:i w:val="0"/>
          <w:iCs w:val="0"/>
          <w:sz w:val="28"/>
          <w:szCs w:val="28"/>
          <w:u w:val="none"/>
          <w:lang w:val="en-US" w:eastAsia="zh-CN"/>
        </w:rPr>
        <w:t>拟参加本项目竞争的供应商应当先到本项目的采购代理机构处获取采购文件，并按采购文件的要求对本项目作出实质性响应</w:t>
      </w:r>
      <w:r>
        <w:rPr>
          <w:rFonts w:hint="eastAsia" w:ascii="仿宋" w:hAnsi="仿宋" w:eastAsia="仿宋"/>
          <w:i w:val="0"/>
          <w:iCs w:val="0"/>
          <w:sz w:val="28"/>
          <w:szCs w:val="28"/>
          <w:u w:val="none"/>
        </w:rPr>
        <w:t>；</w:t>
      </w:r>
    </w:p>
    <w:p w14:paraId="46EBFFAB">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3、本项目不接受联合体磋商；</w:t>
      </w:r>
    </w:p>
    <w:p w14:paraId="37793F87">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4、成交供应商成交后不得将成交项目分包或转让给其他主体实施；</w:t>
      </w:r>
    </w:p>
    <w:p w14:paraId="0D86874F">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lang w:val="en-US" w:eastAsia="zh-CN"/>
        </w:rPr>
        <w:t>5</w:t>
      </w:r>
      <w:r>
        <w:rPr>
          <w:rFonts w:hint="eastAsia" w:ascii="仿宋" w:hAnsi="仿宋" w:eastAsia="仿宋"/>
          <w:i w:val="0"/>
          <w:iCs w:val="0"/>
          <w:sz w:val="28"/>
          <w:szCs w:val="28"/>
          <w:u w:val="none"/>
        </w:rPr>
        <w:t>、应当具备保证会议所需要的住宿房间、会议室、餐厅以及相关设施，专业会议场所具备会议需要的会议室等相关设施；</w:t>
      </w:r>
    </w:p>
    <w:p w14:paraId="5524C3F3">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lang w:val="en-US" w:eastAsia="zh-CN"/>
        </w:rPr>
        <w:t>6</w:t>
      </w:r>
      <w:r>
        <w:rPr>
          <w:rFonts w:hint="eastAsia" w:ascii="仿宋" w:hAnsi="仿宋" w:eastAsia="仿宋"/>
          <w:i w:val="0"/>
          <w:iCs w:val="0"/>
          <w:sz w:val="28"/>
          <w:szCs w:val="28"/>
          <w:u w:val="none"/>
        </w:rPr>
        <w:t>、具有合格有效的《特种行业许可证》、《食品卫生经营许可证》；</w:t>
      </w:r>
    </w:p>
    <w:p w14:paraId="36E0DD33">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lang w:val="en-US" w:eastAsia="zh-CN"/>
        </w:rPr>
        <w:t>7</w:t>
      </w:r>
      <w:r>
        <w:rPr>
          <w:rFonts w:hint="eastAsia" w:ascii="仿宋" w:hAnsi="仿宋" w:eastAsia="仿宋"/>
          <w:i w:val="0"/>
          <w:iCs w:val="0"/>
          <w:sz w:val="28"/>
          <w:szCs w:val="28"/>
          <w:u w:val="none"/>
        </w:rPr>
        <w:t>、具有消防部门出具的消防检查合格证明或最近一期的消防检查意见书。</w:t>
      </w:r>
    </w:p>
    <w:p w14:paraId="3030EA0E">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（三）在政府采购活动中查询及使用信用记录。</w:t>
      </w:r>
    </w:p>
    <w:p w14:paraId="61E2FC82">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1、查询渠道及截止时点：采购人、采购代理机构通过“信用中国”网站（www.creditchina.gov.cn）、中国政府采购网（www.ccgp.gov.cn）等渠道查询相关供应商的信用记录，以采购文件要求（确定）的提交投标（响应）文件截止时间为查询截止时点；</w:t>
      </w:r>
    </w:p>
    <w:p w14:paraId="40E21629">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2、信用信息查询记录和证据留存的具体方式：采取必要方式（书证、电子数据等）做好信用信息查询记录和证据留存，信用信息查询记录及相关证据与其他采购文件一并保存。</w:t>
      </w:r>
    </w:p>
    <w:p w14:paraId="4D310E59">
      <w:pPr>
        <w:ind w:firstLine="560" w:firstLineChars="200"/>
        <w:rPr>
          <w:rFonts w:hint="eastAsia" w:ascii="仿宋" w:hAnsi="仿宋" w:eastAsia="仿宋"/>
          <w:i w:val="0"/>
          <w:iCs w:val="0"/>
          <w:sz w:val="28"/>
          <w:szCs w:val="28"/>
          <w:u w:val="none"/>
        </w:rPr>
      </w:pPr>
      <w:r>
        <w:rPr>
          <w:rFonts w:hint="eastAsia" w:ascii="仿宋" w:hAnsi="仿宋" w:eastAsia="仿宋"/>
          <w:i w:val="0"/>
          <w:iCs w:val="0"/>
          <w:sz w:val="28"/>
          <w:szCs w:val="28"/>
          <w:u w:val="none"/>
        </w:rPr>
        <w:t>3、信用信息的使用规则：对列入失信被执行人、重大税收违法失信主体（案件当事人名单）、政府采购严重违法失信行为记录名单及其他不符合《中华人民共和国政府采购法》第二十二条规定条件的供应商，应当拒绝其参与政府采购活动；两个以上的自然人、法人或者其他组织组成的一个联合体，以一个供应商的身份共同参加政府采购活动的，应当对所有联合体成员进行信用记录查询，联合体成员存在不良信用记录的，视同联合体存在不良信用记录；采购人及采购代理机构应当妥善保管相关供应商信用信息，不得用于政府采购以外事项。</w:t>
      </w:r>
    </w:p>
    <w:p w14:paraId="403A2394">
      <w:pPr>
        <w:pStyle w:val="8"/>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Times New Roman"/>
          <w:i w:val="0"/>
          <w:iCs w:val="0"/>
          <w:kern w:val="2"/>
          <w:sz w:val="28"/>
          <w:szCs w:val="28"/>
          <w:u w:val="none"/>
          <w:lang w:val="en-US" w:eastAsia="zh-CN" w:bidi="ar-SA"/>
        </w:rPr>
      </w:pPr>
      <w:bookmarkStart w:id="13" w:name="_Toc35393800"/>
      <w:bookmarkStart w:id="14" w:name="_Toc35393631"/>
      <w:r>
        <w:rPr>
          <w:rFonts w:hint="eastAsia" w:ascii="仿宋" w:hAnsi="仿宋" w:eastAsia="仿宋" w:cs="Times New Roman"/>
          <w:i w:val="0"/>
          <w:iCs w:val="0"/>
          <w:kern w:val="2"/>
          <w:sz w:val="28"/>
          <w:szCs w:val="28"/>
          <w:u w:val="none"/>
          <w:lang w:val="en-US" w:eastAsia="zh-CN" w:bidi="ar-SA"/>
        </w:rPr>
        <w:t>（四）落实政府采购政策需满足的资格要求：应当有助于实现国家的经济和社会发展政策目标，支持本国产品采购、促进中小企业发展。优先采购节能环保产品、扶持监狱企业和残疾人福利性单位等。</w:t>
      </w:r>
    </w:p>
    <w:p w14:paraId="366EBE0C">
      <w:pPr>
        <w:pStyle w:val="3"/>
        <w:spacing w:line="360" w:lineRule="auto"/>
        <w:rPr>
          <w:rFonts w:ascii="黑体" w:hAnsi="黑体" w:cs="宋体"/>
          <w:b w:val="0"/>
          <w:sz w:val="28"/>
          <w:szCs w:val="28"/>
        </w:rPr>
      </w:pPr>
      <w:r>
        <w:rPr>
          <w:rFonts w:hint="eastAsia" w:ascii="黑体" w:hAnsi="黑体" w:cs="宋体"/>
          <w:b w:val="0"/>
          <w:sz w:val="28"/>
          <w:szCs w:val="28"/>
        </w:rPr>
        <w:t>三、获取采购文件</w:t>
      </w:r>
      <w:bookmarkEnd w:id="11"/>
      <w:bookmarkEnd w:id="12"/>
      <w:bookmarkEnd w:id="13"/>
      <w:bookmarkEnd w:id="14"/>
    </w:p>
    <w:p w14:paraId="68AD2ABE">
      <w:pPr>
        <w:spacing w:line="360" w:lineRule="auto"/>
        <w:ind w:firstLine="540"/>
        <w:rPr>
          <w:rFonts w:ascii="仿宋" w:hAnsi="仿宋" w:eastAsia="仿宋" w:cs="宋体"/>
          <w:sz w:val="28"/>
          <w:szCs w:val="28"/>
        </w:rPr>
      </w:pPr>
      <w:r>
        <w:rPr>
          <w:rFonts w:hint="eastAsia" w:ascii="仿宋" w:hAnsi="仿宋" w:eastAsia="仿宋" w:cs="宋体"/>
          <w:sz w:val="28"/>
          <w:szCs w:val="28"/>
        </w:rPr>
        <w:t>时间： 202</w:t>
      </w:r>
      <w:r>
        <w:rPr>
          <w:rFonts w:hint="eastAsia" w:ascii="仿宋" w:hAnsi="仿宋" w:eastAsia="仿宋" w:cs="宋体"/>
          <w:sz w:val="28"/>
          <w:szCs w:val="28"/>
          <w:lang w:val="en-US" w:eastAsia="zh-CN"/>
        </w:rPr>
        <w:t>5</w:t>
      </w:r>
      <w:r>
        <w:rPr>
          <w:rFonts w:hint="eastAsia" w:ascii="仿宋" w:hAnsi="仿宋" w:eastAsia="仿宋" w:cs="宋体"/>
          <w:sz w:val="28"/>
          <w:szCs w:val="28"/>
        </w:rPr>
        <w:t>年</w:t>
      </w:r>
      <w:r>
        <w:rPr>
          <w:rFonts w:hint="eastAsia" w:ascii="仿宋" w:hAnsi="仿宋" w:eastAsia="仿宋" w:cs="宋体"/>
          <w:sz w:val="28"/>
          <w:szCs w:val="28"/>
          <w:lang w:val="en-US" w:eastAsia="zh-CN"/>
        </w:rPr>
        <w:t>1</w:t>
      </w:r>
      <w:r>
        <w:rPr>
          <w:rFonts w:hint="eastAsia" w:ascii="仿宋" w:hAnsi="仿宋" w:eastAsia="仿宋" w:cs="宋体"/>
          <w:sz w:val="28"/>
          <w:szCs w:val="28"/>
        </w:rPr>
        <w:t>月</w:t>
      </w:r>
      <w:r>
        <w:rPr>
          <w:rFonts w:hint="eastAsia" w:ascii="仿宋" w:hAnsi="仿宋" w:eastAsia="仿宋" w:cs="宋体"/>
          <w:sz w:val="28"/>
          <w:szCs w:val="28"/>
          <w:lang w:val="en-US" w:eastAsia="zh-CN"/>
        </w:rPr>
        <w:t>3</w:t>
      </w:r>
      <w:r>
        <w:rPr>
          <w:rFonts w:hint="eastAsia" w:ascii="仿宋" w:hAnsi="仿宋" w:eastAsia="仿宋" w:cs="宋体"/>
          <w:sz w:val="28"/>
          <w:szCs w:val="28"/>
        </w:rPr>
        <w:t>日至 202</w:t>
      </w:r>
      <w:r>
        <w:rPr>
          <w:rFonts w:hint="eastAsia" w:ascii="仿宋" w:hAnsi="仿宋" w:eastAsia="仿宋" w:cs="宋体"/>
          <w:sz w:val="28"/>
          <w:szCs w:val="28"/>
          <w:lang w:val="en-US" w:eastAsia="zh-CN"/>
        </w:rPr>
        <w:t>5</w:t>
      </w:r>
      <w:r>
        <w:rPr>
          <w:rFonts w:hint="eastAsia" w:ascii="仿宋" w:hAnsi="仿宋" w:eastAsia="仿宋" w:cs="宋体"/>
          <w:sz w:val="28"/>
          <w:szCs w:val="28"/>
        </w:rPr>
        <w:t>年</w:t>
      </w:r>
      <w:r>
        <w:rPr>
          <w:rFonts w:hint="eastAsia" w:ascii="仿宋" w:hAnsi="仿宋" w:eastAsia="仿宋" w:cs="宋体"/>
          <w:sz w:val="28"/>
          <w:szCs w:val="28"/>
          <w:lang w:val="en-US" w:eastAsia="zh-CN"/>
        </w:rPr>
        <w:t>1</w:t>
      </w:r>
      <w:r>
        <w:rPr>
          <w:rFonts w:hint="eastAsia" w:ascii="仿宋" w:hAnsi="仿宋" w:eastAsia="仿宋" w:cs="宋体"/>
          <w:sz w:val="28"/>
          <w:szCs w:val="28"/>
        </w:rPr>
        <w:t>月</w:t>
      </w:r>
      <w:r>
        <w:rPr>
          <w:rFonts w:hint="eastAsia" w:ascii="仿宋" w:hAnsi="仿宋" w:eastAsia="仿宋" w:cs="宋体"/>
          <w:sz w:val="28"/>
          <w:szCs w:val="28"/>
          <w:lang w:val="en-US" w:eastAsia="zh-CN"/>
        </w:rPr>
        <w:t>16</w:t>
      </w:r>
      <w:r>
        <w:rPr>
          <w:rFonts w:hint="eastAsia" w:ascii="仿宋" w:hAnsi="仿宋" w:eastAsia="仿宋" w:cs="宋体"/>
          <w:sz w:val="28"/>
          <w:szCs w:val="28"/>
        </w:rPr>
        <w:t>日，每天</w:t>
      </w:r>
      <w:r>
        <w:rPr>
          <w:rFonts w:hint="eastAsia" w:ascii="仿宋" w:hAnsi="仿宋" w:eastAsia="仿宋" w:cs="宋体"/>
          <w:sz w:val="28"/>
          <w:szCs w:val="28"/>
          <w:lang w:val="en-US" w:eastAsia="zh-CN"/>
        </w:rPr>
        <w:t>8:00-16:00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48E28587">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地点：</w:t>
      </w:r>
      <w:r>
        <w:rPr>
          <w:rFonts w:hint="eastAsia" w:ascii="仿宋" w:hAnsi="仿宋" w:eastAsia="仿宋" w:cs="宋体"/>
          <w:sz w:val="28"/>
          <w:szCs w:val="28"/>
          <w:lang w:eastAsia="zh-CN"/>
        </w:rPr>
        <w:t>海口市龙华区龙昆南路52号润德商业广场(A、B区)铂领公馆21层2105房</w:t>
      </w:r>
    </w:p>
    <w:p w14:paraId="498F4347">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1、现场获取：持营业执照副本、法定代表人授权委托书原件、法定代表人身份证复印件及授权代表身份证（提供复印件加盖公章）2、网上获取：扫描营业执照副本、法定代表人授权委托书、法定代表人身份证及授权代表身份证复印件、填写的采购文件发售登记表（格式详见附件）等资料发送至邮箱hainanjiansheng@163.com（加盖公章）</w:t>
      </w:r>
    </w:p>
    <w:p w14:paraId="21E8FC72">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0元</w:t>
      </w:r>
    </w:p>
    <w:p w14:paraId="7A4D71E7">
      <w:pPr>
        <w:pStyle w:val="3"/>
        <w:spacing w:line="360" w:lineRule="auto"/>
        <w:rPr>
          <w:rFonts w:ascii="黑体" w:hAnsi="黑体" w:cs="宋体"/>
          <w:b w:val="0"/>
          <w:sz w:val="28"/>
          <w:szCs w:val="28"/>
        </w:rPr>
      </w:pPr>
      <w:bookmarkStart w:id="15" w:name="_Toc28359015"/>
      <w:bookmarkStart w:id="16" w:name="_Toc35393632"/>
      <w:bookmarkStart w:id="17" w:name="_Toc35393801"/>
      <w:bookmarkStart w:id="18" w:name="_Toc28359092"/>
      <w:r>
        <w:rPr>
          <w:rFonts w:hint="eastAsia" w:ascii="黑体" w:hAnsi="黑体" w:cs="宋体"/>
          <w:b w:val="0"/>
          <w:sz w:val="28"/>
          <w:szCs w:val="28"/>
        </w:rPr>
        <w:t>四、响应文件提交</w:t>
      </w:r>
      <w:bookmarkEnd w:id="15"/>
      <w:bookmarkEnd w:id="16"/>
      <w:bookmarkEnd w:id="17"/>
      <w:bookmarkEnd w:id="18"/>
    </w:p>
    <w:p w14:paraId="1C6EACBF">
      <w:pPr>
        <w:ind w:firstLine="560" w:firstLineChars="200"/>
        <w:rPr>
          <w:rFonts w:hint="eastAsia" w:ascii="仿宋" w:hAnsi="仿宋" w:eastAsia="仿宋"/>
          <w:bCs/>
          <w:sz w:val="28"/>
          <w:szCs w:val="28"/>
        </w:rPr>
      </w:pPr>
      <w:r>
        <w:rPr>
          <w:rFonts w:hint="eastAsia" w:ascii="仿宋" w:hAnsi="仿宋" w:eastAsia="仿宋"/>
          <w:sz w:val="28"/>
          <w:szCs w:val="28"/>
        </w:rPr>
        <w:t>截止时间：202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17</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：00</w:t>
      </w:r>
      <w:r>
        <w:rPr>
          <w:rFonts w:hint="eastAsia" w:ascii="仿宋" w:hAnsi="仿宋" w:eastAsia="仿宋"/>
          <w:bCs/>
          <w:sz w:val="28"/>
          <w:szCs w:val="28"/>
        </w:rPr>
        <w:t>（北京时间）</w:t>
      </w:r>
    </w:p>
    <w:p w14:paraId="33CC3665">
      <w:pPr>
        <w:ind w:firstLine="560" w:firstLineChars="200"/>
        <w:rPr>
          <w:rFonts w:hint="eastAsia" w:ascii="仿宋" w:hAnsi="仿宋" w:eastAsia="仿宋"/>
          <w:bCs/>
          <w:sz w:val="28"/>
          <w:szCs w:val="28"/>
          <w:u w:val="single"/>
          <w:lang w:eastAsia="zh-CN"/>
        </w:rPr>
      </w:pPr>
      <w:r>
        <w:rPr>
          <w:rFonts w:hint="eastAsia" w:ascii="仿宋" w:hAnsi="仿宋" w:eastAsia="仿宋"/>
          <w:sz w:val="28"/>
          <w:szCs w:val="28"/>
        </w:rPr>
        <w:t>地点：东方市公共资源交易服务中心（民政局6楼）</w:t>
      </w:r>
    </w:p>
    <w:p w14:paraId="3C4E3F39">
      <w:pPr>
        <w:pStyle w:val="3"/>
        <w:spacing w:line="360" w:lineRule="auto"/>
        <w:rPr>
          <w:rFonts w:ascii="黑体" w:hAnsi="黑体" w:cs="宋体"/>
          <w:b w:val="0"/>
          <w:sz w:val="28"/>
          <w:szCs w:val="28"/>
        </w:rPr>
      </w:pPr>
      <w:bookmarkStart w:id="19" w:name="_Toc28359016"/>
      <w:bookmarkStart w:id="20" w:name="_Toc35393633"/>
      <w:bookmarkStart w:id="21" w:name="_Toc35393802"/>
      <w:bookmarkStart w:id="22" w:name="_Toc28359093"/>
      <w:r>
        <w:rPr>
          <w:rFonts w:hint="eastAsia" w:ascii="黑体" w:hAnsi="黑体" w:cs="宋体"/>
          <w:b w:val="0"/>
          <w:sz w:val="28"/>
          <w:szCs w:val="28"/>
        </w:rPr>
        <w:t>五、开启</w:t>
      </w:r>
      <w:bookmarkEnd w:id="19"/>
      <w:bookmarkEnd w:id="20"/>
      <w:bookmarkEnd w:id="21"/>
      <w:bookmarkEnd w:id="22"/>
    </w:p>
    <w:p w14:paraId="7E4546B1">
      <w:pPr>
        <w:ind w:firstLine="560" w:firstLineChars="200"/>
        <w:rPr>
          <w:rFonts w:hint="eastAsia" w:ascii="仿宋" w:hAnsi="仿宋" w:eastAsia="仿宋"/>
          <w:bCs/>
          <w:sz w:val="28"/>
          <w:szCs w:val="28"/>
        </w:rPr>
      </w:pPr>
      <w:r>
        <w:rPr>
          <w:rFonts w:hint="eastAsia" w:ascii="仿宋" w:hAnsi="仿宋" w:eastAsia="仿宋"/>
          <w:sz w:val="28"/>
          <w:szCs w:val="28"/>
        </w:rPr>
        <w:t>时间：202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17</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：00</w:t>
      </w:r>
      <w:r>
        <w:rPr>
          <w:rFonts w:hint="eastAsia" w:ascii="仿宋" w:hAnsi="仿宋" w:eastAsia="仿宋"/>
          <w:bCs/>
          <w:sz w:val="28"/>
          <w:szCs w:val="28"/>
        </w:rPr>
        <w:t>（北京时间）</w:t>
      </w:r>
    </w:p>
    <w:p w14:paraId="046F1B87">
      <w:pPr>
        <w:ind w:firstLine="560" w:firstLineChars="200"/>
        <w:rPr>
          <w:rFonts w:hint="eastAsia" w:ascii="仿宋" w:hAnsi="仿宋" w:eastAsia="仿宋"/>
          <w:bCs/>
          <w:sz w:val="28"/>
          <w:szCs w:val="28"/>
          <w:u w:val="single"/>
          <w:lang w:eastAsia="zh-CN"/>
        </w:rPr>
      </w:pPr>
      <w:r>
        <w:rPr>
          <w:rFonts w:hint="eastAsia" w:ascii="仿宋" w:hAnsi="仿宋" w:eastAsia="仿宋"/>
          <w:sz w:val="28"/>
          <w:szCs w:val="28"/>
        </w:rPr>
        <w:t>地点：东方市公共资源交易服务中心（民政局6楼）</w:t>
      </w:r>
    </w:p>
    <w:p w14:paraId="2A39DBF1">
      <w:pPr>
        <w:pStyle w:val="3"/>
        <w:spacing w:line="360" w:lineRule="auto"/>
        <w:rPr>
          <w:rFonts w:ascii="黑体" w:hAnsi="黑体" w:cs="宋体"/>
          <w:b w:val="0"/>
          <w:sz w:val="28"/>
          <w:szCs w:val="28"/>
        </w:rPr>
      </w:pPr>
      <w:bookmarkStart w:id="23" w:name="_Toc35393634"/>
      <w:bookmarkStart w:id="24" w:name="_Toc35393803"/>
      <w:bookmarkStart w:id="25" w:name="_Toc28359094"/>
      <w:bookmarkStart w:id="26" w:name="_Toc28359017"/>
      <w:r>
        <w:rPr>
          <w:rFonts w:hint="eastAsia" w:ascii="黑体" w:hAnsi="黑体" w:cs="宋体"/>
          <w:b w:val="0"/>
          <w:sz w:val="28"/>
          <w:szCs w:val="28"/>
        </w:rPr>
        <w:t>六、公告期限</w:t>
      </w:r>
      <w:bookmarkEnd w:id="23"/>
      <w:bookmarkEnd w:id="24"/>
      <w:bookmarkEnd w:id="25"/>
      <w:bookmarkEnd w:id="26"/>
    </w:p>
    <w:p w14:paraId="487ABFDE">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2187E36B">
      <w:pPr>
        <w:pStyle w:val="3"/>
        <w:spacing w:line="360" w:lineRule="auto"/>
        <w:rPr>
          <w:rFonts w:hint="eastAsia" w:ascii="黑体" w:hAnsi="黑体" w:cs="宋体"/>
          <w:b w:val="0"/>
          <w:sz w:val="28"/>
          <w:szCs w:val="28"/>
          <w:lang w:val="en-US" w:eastAsia="zh-CN"/>
        </w:rPr>
      </w:pPr>
      <w:bookmarkStart w:id="27" w:name="_Toc35393804"/>
      <w:bookmarkStart w:id="28" w:name="_Toc35393635"/>
      <w:r>
        <w:rPr>
          <w:rFonts w:hint="eastAsia" w:ascii="黑体" w:hAnsi="黑体" w:cs="宋体"/>
          <w:b w:val="0"/>
          <w:sz w:val="28"/>
          <w:szCs w:val="28"/>
        </w:rPr>
        <w:t>七</w:t>
      </w:r>
      <w:r>
        <w:rPr>
          <w:rFonts w:hint="eastAsia" w:ascii="黑体" w:hAnsi="黑体" w:cs="宋体"/>
          <w:b w:val="0"/>
          <w:sz w:val="28"/>
          <w:szCs w:val="28"/>
          <w:lang w:val="en-US" w:eastAsia="zh-CN"/>
        </w:rPr>
        <w:t>、其他补充事宜</w:t>
      </w:r>
      <w:bookmarkEnd w:id="27"/>
      <w:bookmarkEnd w:id="28"/>
    </w:p>
    <w:p w14:paraId="0F94641D">
      <w:pPr>
        <w:ind w:firstLine="560" w:firstLineChars="200"/>
        <w:rPr>
          <w:rFonts w:hint="default" w:ascii="仿宋" w:hAnsi="仿宋" w:eastAsia="仿宋" w:cs="宋体"/>
          <w:b w:val="0"/>
          <w:bCs w:val="0"/>
          <w:kern w:val="0"/>
          <w:sz w:val="28"/>
          <w:szCs w:val="28"/>
          <w:lang w:val="en-US" w:eastAsia="zh-CN" w:bidi="ar-SA"/>
        </w:rPr>
      </w:pPr>
      <w:r>
        <w:rPr>
          <w:rFonts w:hint="eastAsia" w:ascii="仿宋" w:hAnsi="仿宋" w:eastAsia="仿宋" w:cs="宋体"/>
          <w:b w:val="0"/>
          <w:bCs w:val="0"/>
          <w:kern w:val="0"/>
          <w:sz w:val="28"/>
          <w:szCs w:val="28"/>
          <w:lang w:val="en-US" w:eastAsia="zh-CN" w:bidi="ar-SA"/>
        </w:rPr>
        <w:t>/</w:t>
      </w:r>
      <w:bookmarkStart w:id="45" w:name="_GoBack"/>
      <w:bookmarkEnd w:id="45"/>
    </w:p>
    <w:p w14:paraId="1DB3429E">
      <w:pPr>
        <w:pStyle w:val="3"/>
        <w:spacing w:line="360" w:lineRule="auto"/>
        <w:rPr>
          <w:rFonts w:ascii="黑体" w:hAnsi="黑体" w:cs="宋体"/>
          <w:b w:val="0"/>
          <w:sz w:val="28"/>
          <w:szCs w:val="28"/>
        </w:rPr>
      </w:pPr>
      <w:bookmarkStart w:id="29" w:name="_Toc35393636"/>
      <w:bookmarkStart w:id="30" w:name="_Toc28359095"/>
      <w:bookmarkStart w:id="31" w:name="_Toc35393805"/>
      <w:bookmarkStart w:id="32" w:name="_Toc28359018"/>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9"/>
      <w:bookmarkEnd w:id="30"/>
      <w:bookmarkEnd w:id="31"/>
      <w:bookmarkEnd w:id="32"/>
    </w:p>
    <w:p w14:paraId="02D6AC35">
      <w:pPr>
        <w:ind w:firstLine="560" w:firstLineChars="200"/>
        <w:rPr>
          <w:rFonts w:hint="eastAsia" w:ascii="仿宋" w:hAnsi="仿宋" w:eastAsia="仿宋" w:cs="宋体"/>
          <w:kern w:val="0"/>
          <w:sz w:val="28"/>
          <w:szCs w:val="28"/>
        </w:rPr>
      </w:pPr>
      <w:bookmarkStart w:id="33" w:name="_Toc28359019"/>
      <w:bookmarkStart w:id="34" w:name="_Toc35393637"/>
      <w:bookmarkStart w:id="35" w:name="_Toc35393806"/>
      <w:bookmarkStart w:id="36" w:name="_Toc28359096"/>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一</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采购人信息</w:t>
      </w:r>
      <w:bookmarkEnd w:id="33"/>
      <w:bookmarkEnd w:id="34"/>
      <w:bookmarkEnd w:id="35"/>
      <w:bookmarkEnd w:id="36"/>
    </w:p>
    <w:p w14:paraId="0056723D">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名    称：东方市财政局</w:t>
      </w:r>
    </w:p>
    <w:p w14:paraId="46A54015">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地    址：东方市八所镇东海路14号</w:t>
      </w:r>
    </w:p>
    <w:p w14:paraId="2BF113F2">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联系方式：0898-25522913</w:t>
      </w:r>
    </w:p>
    <w:p w14:paraId="7148D2C1">
      <w:pPr>
        <w:ind w:firstLine="560" w:firstLineChars="200"/>
        <w:rPr>
          <w:rFonts w:hint="eastAsia" w:ascii="仿宋" w:hAnsi="仿宋" w:eastAsia="仿宋" w:cs="宋体"/>
          <w:kern w:val="0"/>
          <w:sz w:val="28"/>
          <w:szCs w:val="28"/>
        </w:rPr>
      </w:pPr>
      <w:bookmarkStart w:id="37" w:name="_Toc28359020"/>
      <w:bookmarkStart w:id="38" w:name="_Toc35393638"/>
      <w:bookmarkStart w:id="39" w:name="_Toc28359097"/>
      <w:bookmarkStart w:id="40" w:name="_Toc35393807"/>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二</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采购代理机构信息</w:t>
      </w:r>
      <w:bookmarkEnd w:id="37"/>
      <w:bookmarkEnd w:id="38"/>
      <w:bookmarkEnd w:id="39"/>
      <w:bookmarkEnd w:id="40"/>
    </w:p>
    <w:p w14:paraId="4D425F32">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名    称：</w:t>
      </w:r>
      <w:r>
        <w:rPr>
          <w:rFonts w:hint="eastAsia" w:ascii="仿宋" w:hAnsi="仿宋" w:eastAsia="仿宋" w:cs="宋体"/>
          <w:kern w:val="0"/>
          <w:sz w:val="28"/>
          <w:szCs w:val="28"/>
          <w:lang w:eastAsia="zh-CN"/>
        </w:rPr>
        <w:t>海南建盛投资项目管理有限公司</w:t>
      </w:r>
      <w:r>
        <w:rPr>
          <w:rFonts w:hint="eastAsia" w:ascii="仿宋" w:hAnsi="仿宋" w:eastAsia="仿宋" w:cs="宋体"/>
          <w:kern w:val="0"/>
          <w:sz w:val="28"/>
          <w:szCs w:val="28"/>
        </w:rPr>
        <w:t>　</w:t>
      </w:r>
    </w:p>
    <w:p w14:paraId="0243A815">
      <w:pPr>
        <w:ind w:firstLine="560" w:firstLineChars="200"/>
        <w:rPr>
          <w:rFonts w:hint="eastAsia" w:ascii="仿宋" w:hAnsi="仿宋" w:eastAsia="仿宋" w:cs="宋体"/>
          <w:kern w:val="0"/>
          <w:sz w:val="28"/>
          <w:szCs w:val="28"/>
          <w:lang w:eastAsia="zh-CN"/>
        </w:rPr>
      </w:pPr>
      <w:r>
        <w:rPr>
          <w:rFonts w:hint="eastAsia" w:ascii="仿宋" w:hAnsi="仿宋" w:eastAsia="仿宋" w:cs="宋体"/>
          <w:kern w:val="0"/>
          <w:sz w:val="28"/>
          <w:szCs w:val="28"/>
        </w:rPr>
        <w:t xml:space="preserve">地　　址： </w:t>
      </w:r>
      <w:r>
        <w:rPr>
          <w:rFonts w:hint="eastAsia" w:ascii="仿宋" w:hAnsi="仿宋" w:eastAsia="仿宋" w:cs="宋体"/>
          <w:kern w:val="0"/>
          <w:sz w:val="28"/>
          <w:szCs w:val="28"/>
          <w:lang w:eastAsia="zh-CN"/>
        </w:rPr>
        <w:t>海口市龙华区龙昆南路52号润德商业广场(A、B区)铂领公馆21层2105房</w:t>
      </w:r>
    </w:p>
    <w:p w14:paraId="16F938A9">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联系方式：</w:t>
      </w:r>
      <w:r>
        <w:rPr>
          <w:rFonts w:hint="eastAsia" w:ascii="仿宋" w:hAnsi="仿宋" w:eastAsia="仿宋" w:cs="宋体"/>
          <w:kern w:val="0"/>
          <w:sz w:val="28"/>
          <w:szCs w:val="28"/>
          <w:lang w:eastAsia="zh-CN"/>
        </w:rPr>
        <w:t>13379946478</w:t>
      </w:r>
      <w:r>
        <w:rPr>
          <w:rFonts w:hint="eastAsia" w:ascii="仿宋" w:hAnsi="仿宋" w:eastAsia="仿宋" w:cs="宋体"/>
          <w:kern w:val="0"/>
          <w:sz w:val="28"/>
          <w:szCs w:val="28"/>
        </w:rPr>
        <w:t>　　</w:t>
      </w:r>
    </w:p>
    <w:p w14:paraId="5754674B">
      <w:pPr>
        <w:ind w:firstLine="560" w:firstLineChars="200"/>
        <w:rPr>
          <w:rFonts w:hint="eastAsia" w:ascii="仿宋" w:hAnsi="仿宋" w:eastAsia="仿宋" w:cs="宋体"/>
          <w:kern w:val="0"/>
          <w:sz w:val="28"/>
          <w:szCs w:val="28"/>
        </w:rPr>
      </w:pPr>
      <w:bookmarkStart w:id="41" w:name="_Toc28359098"/>
      <w:bookmarkStart w:id="42" w:name="_Toc28359021"/>
      <w:bookmarkStart w:id="43" w:name="_Toc35393808"/>
      <w:bookmarkStart w:id="44" w:name="_Toc35393639"/>
      <w:r>
        <w:rPr>
          <w:rFonts w:hint="eastAsia" w:ascii="仿宋" w:hAnsi="仿宋" w:eastAsia="仿宋" w:cs="宋体"/>
          <w:kern w:val="0"/>
          <w:sz w:val="28"/>
          <w:szCs w:val="28"/>
          <w:lang w:eastAsia="zh-CN"/>
        </w:rPr>
        <w:t>（</w:t>
      </w:r>
      <w:r>
        <w:rPr>
          <w:rFonts w:hint="eastAsia" w:ascii="仿宋" w:hAnsi="仿宋" w:eastAsia="仿宋" w:cs="宋体"/>
          <w:kern w:val="0"/>
          <w:sz w:val="28"/>
          <w:szCs w:val="28"/>
          <w:lang w:val="en-US" w:eastAsia="zh-CN"/>
        </w:rPr>
        <w:t>三</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项目联系方式</w:t>
      </w:r>
      <w:bookmarkEnd w:id="41"/>
      <w:bookmarkEnd w:id="42"/>
      <w:bookmarkEnd w:id="43"/>
      <w:bookmarkEnd w:id="44"/>
    </w:p>
    <w:p w14:paraId="2A124A25">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项目联系人：</w:t>
      </w:r>
      <w:r>
        <w:rPr>
          <w:rFonts w:hint="eastAsia" w:ascii="仿宋" w:hAnsi="仿宋" w:eastAsia="仿宋" w:cs="宋体"/>
          <w:kern w:val="0"/>
          <w:sz w:val="28"/>
          <w:szCs w:val="28"/>
          <w:lang w:val="en-US" w:eastAsia="zh-CN"/>
        </w:rPr>
        <w:t>林经理</w:t>
      </w:r>
    </w:p>
    <w:p w14:paraId="432D9586">
      <w:pPr>
        <w:ind w:firstLine="560" w:firstLineChars="200"/>
        <w:rPr>
          <w:rFonts w:hint="eastAsia" w:eastAsia="仿宋"/>
          <w:lang w:eastAsia="zh-CN"/>
        </w:rPr>
      </w:pPr>
      <w:r>
        <w:rPr>
          <w:rFonts w:hint="eastAsia" w:ascii="仿宋" w:hAnsi="仿宋" w:eastAsia="仿宋" w:cs="宋体"/>
          <w:kern w:val="0"/>
          <w:sz w:val="28"/>
          <w:szCs w:val="28"/>
        </w:rPr>
        <w:t>电　　 话：</w:t>
      </w:r>
      <w:r>
        <w:rPr>
          <w:rFonts w:hint="eastAsia" w:ascii="仿宋" w:hAnsi="仿宋" w:eastAsia="仿宋" w:cs="宋体"/>
          <w:kern w:val="0"/>
          <w:sz w:val="28"/>
          <w:szCs w:val="28"/>
          <w:lang w:eastAsia="zh-CN"/>
        </w:rPr>
        <w:t>13379946478</w:t>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MDQwYjRhZjQwZTgyZjI2MThlMTE4YTYzNDJkZWQifQ=="/>
  </w:docVars>
  <w:rsids>
    <w:rsidRoot w:val="505F30AD"/>
    <w:rsid w:val="0CCB6BE0"/>
    <w:rsid w:val="11604C57"/>
    <w:rsid w:val="14596A0F"/>
    <w:rsid w:val="1D9567FE"/>
    <w:rsid w:val="1FDB1F85"/>
    <w:rsid w:val="2BA14197"/>
    <w:rsid w:val="2EE064DF"/>
    <w:rsid w:val="321B41E3"/>
    <w:rsid w:val="339337ED"/>
    <w:rsid w:val="36A14851"/>
    <w:rsid w:val="3D67797A"/>
    <w:rsid w:val="408F2038"/>
    <w:rsid w:val="40EA138C"/>
    <w:rsid w:val="43383F1E"/>
    <w:rsid w:val="4F3E10A0"/>
    <w:rsid w:val="505F30AD"/>
    <w:rsid w:val="59D8032D"/>
    <w:rsid w:val="5F9E593F"/>
    <w:rsid w:val="65911662"/>
    <w:rsid w:val="670F2114"/>
    <w:rsid w:val="69EF2E20"/>
    <w:rsid w:val="6A8D0EB8"/>
    <w:rsid w:val="6B8007A4"/>
    <w:rsid w:val="70654290"/>
    <w:rsid w:val="75CF4369"/>
    <w:rsid w:val="7BEC306B"/>
    <w:rsid w:val="7C95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Arial" w:hAnsi="Arial" w:eastAsia="宋体" w:cs="Arial"/>
      <w:b/>
      <w:snapToGrid w:val="0"/>
      <w:color w:val="000000"/>
      <w:kern w:val="0"/>
      <w:sz w:val="28"/>
      <w:szCs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caption"/>
    <w:basedOn w:val="1"/>
    <w:next w:val="1"/>
    <w:unhideWhenUsed/>
    <w:qFormat/>
    <w:uiPriority w:val="0"/>
    <w:rPr>
      <w:rFonts w:ascii="Arial" w:hAnsi="Arial" w:eastAsia="黑体"/>
      <w:sz w:val="20"/>
    </w:r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eastAsiaTheme="minorEastAsia" w:cstheme="minorBidi"/>
      <w:szCs w:val="22"/>
    </w:rPr>
  </w:style>
  <w:style w:type="paragraph" w:styleId="8">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unhideWhenUsed/>
    <w:qFormat/>
    <w:uiPriority w:val="99"/>
    <w:pPr>
      <w:spacing w:after="120" w:line="240" w:lineRule="auto"/>
      <w:ind w:firstLine="420" w:firstLineChars="10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2407</Words>
  <Characters>2630</Characters>
  <Lines>0</Lines>
  <Paragraphs>0</Paragraphs>
  <TotalTime>0</TotalTime>
  <ScaleCrop>false</ScaleCrop>
  <LinksUpToDate>false</LinksUpToDate>
  <CharactersWithSpaces>2659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2024-05-21T02:58:00Z</dcterms:created>
  <dc:creator>┏(^ω^)=</dc:creator>
  <cp:lastModifiedBy>┏(^ω^)=</cp:lastModifiedBy>
  <dcterms:modified xsi:type="dcterms:W3CDTF">2025-01-07T09:28:42Z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C1CFF982119A4BC19EAE62B23E26C530_11</vt:lpwstr>
  </property>
  <property fmtid="{D5CDD505-2E9C-101B-9397-08002B2CF9AE}" pid="4" name="KSOTemplateDocerSaveRecord">
    <vt:lpwstr>eyJoZGlkIjoiYWUxMDQwYjRhZjQwZTgyZjI2MThlMTE4YTYzNDJkZWQiLCJ1c2VySWQiOiI0Mzk3MDgyNjEifQ==</vt:lpwstr>
  </property>
</Properties>
</file>